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C8A" w:rsidRPr="00322CF4" w:rsidRDefault="00383C8A" w:rsidP="00082304">
      <w:pPr>
        <w:jc w:val="center"/>
        <w:rPr>
          <w:rFonts w:ascii="Arial" w:hAnsi="Arial" w:cs="Arial"/>
          <w:b/>
          <w:sz w:val="28"/>
          <w:szCs w:val="28"/>
        </w:rPr>
      </w:pPr>
      <w:r w:rsidRPr="00322CF4">
        <w:rPr>
          <w:rFonts w:ascii="Arial" w:hAnsi="Arial" w:cs="Arial"/>
          <w:b/>
          <w:sz w:val="28"/>
          <w:szCs w:val="28"/>
        </w:rPr>
        <w:t>Portland Community College</w:t>
      </w:r>
    </w:p>
    <w:p w:rsidR="00B528C4" w:rsidRPr="00322CF4" w:rsidRDefault="008E4632" w:rsidP="0047072A">
      <w:pPr>
        <w:jc w:val="center"/>
        <w:rPr>
          <w:rFonts w:ascii="Arial" w:eastAsia="Calibri" w:hAnsi="Arial" w:cs="Arial"/>
          <w:b/>
          <w:sz w:val="28"/>
          <w:szCs w:val="28"/>
        </w:rPr>
      </w:pPr>
      <w:r w:rsidRPr="00322CF4">
        <w:rPr>
          <w:rFonts w:ascii="Arial" w:eastAsia="Calibri" w:hAnsi="Arial" w:cs="Arial"/>
          <w:b/>
          <w:sz w:val="28"/>
          <w:szCs w:val="28"/>
        </w:rPr>
        <w:t>ECE 132</w:t>
      </w:r>
      <w:r w:rsidR="004455AD" w:rsidRPr="00322CF4">
        <w:rPr>
          <w:rFonts w:ascii="Arial" w:eastAsia="Calibri" w:hAnsi="Arial" w:cs="Arial"/>
          <w:b/>
          <w:sz w:val="28"/>
          <w:szCs w:val="28"/>
        </w:rPr>
        <w:t xml:space="preserve">:  </w:t>
      </w:r>
      <w:r w:rsidR="0047072A" w:rsidRPr="00322CF4">
        <w:rPr>
          <w:rFonts w:ascii="Arial" w:eastAsia="Calibri" w:hAnsi="Arial" w:cs="Arial"/>
          <w:b/>
          <w:sz w:val="28"/>
          <w:szCs w:val="28"/>
        </w:rPr>
        <w:t>Early Childhood Field Work</w:t>
      </w:r>
    </w:p>
    <w:p w:rsidR="004455AD" w:rsidRPr="00322CF4" w:rsidRDefault="004455AD" w:rsidP="004455AD">
      <w:pPr>
        <w:jc w:val="center"/>
        <w:rPr>
          <w:rFonts w:ascii="Arial" w:eastAsia="Calibri" w:hAnsi="Arial" w:cs="Arial"/>
          <w:b/>
          <w:sz w:val="28"/>
          <w:szCs w:val="28"/>
        </w:rPr>
      </w:pPr>
      <w:r w:rsidRPr="00322CF4">
        <w:rPr>
          <w:rFonts w:ascii="Arial" w:eastAsia="Calibri" w:hAnsi="Arial" w:cs="Arial"/>
          <w:b/>
          <w:sz w:val="28"/>
          <w:szCs w:val="28"/>
        </w:rPr>
        <w:t>(</w:t>
      </w:r>
      <w:r w:rsidR="002C6C90" w:rsidRPr="00322CF4">
        <w:rPr>
          <w:rFonts w:ascii="Arial" w:eastAsia="Calibri" w:hAnsi="Arial" w:cs="Arial"/>
          <w:b/>
          <w:sz w:val="28"/>
          <w:szCs w:val="28"/>
        </w:rPr>
        <w:t>2</w:t>
      </w:r>
      <w:r w:rsidR="00B528C4" w:rsidRPr="00322CF4">
        <w:rPr>
          <w:rFonts w:ascii="Arial" w:eastAsia="Calibri" w:hAnsi="Arial" w:cs="Arial"/>
          <w:b/>
          <w:sz w:val="28"/>
          <w:szCs w:val="28"/>
        </w:rPr>
        <w:t xml:space="preserve"> credits/</w:t>
      </w:r>
      <w:r w:rsidRPr="00322CF4">
        <w:rPr>
          <w:rFonts w:ascii="Arial" w:eastAsia="Calibri" w:hAnsi="Arial" w:cs="Arial"/>
          <w:b/>
          <w:sz w:val="28"/>
          <w:szCs w:val="28"/>
        </w:rPr>
        <w:t xml:space="preserve"> </w:t>
      </w:r>
      <w:r w:rsidR="002C6C90" w:rsidRPr="00322CF4">
        <w:rPr>
          <w:rFonts w:ascii="Arial" w:eastAsia="Calibri" w:hAnsi="Arial" w:cs="Arial"/>
          <w:b/>
          <w:sz w:val="28"/>
          <w:szCs w:val="28"/>
        </w:rPr>
        <w:t>2</w:t>
      </w:r>
      <w:r w:rsidR="00F65A5B" w:rsidRPr="00322CF4">
        <w:rPr>
          <w:rFonts w:ascii="Arial" w:eastAsia="Calibri" w:hAnsi="Arial" w:cs="Arial"/>
          <w:b/>
          <w:sz w:val="28"/>
          <w:szCs w:val="28"/>
        </w:rPr>
        <w:t>0 lecture</w:t>
      </w:r>
      <w:r w:rsidRPr="00322CF4">
        <w:rPr>
          <w:rFonts w:ascii="Arial" w:eastAsia="Calibri" w:hAnsi="Arial" w:cs="Arial"/>
          <w:b/>
          <w:sz w:val="28"/>
          <w:szCs w:val="28"/>
        </w:rPr>
        <w:t xml:space="preserve"> hours)</w:t>
      </w:r>
    </w:p>
    <w:p w:rsidR="007063E5" w:rsidRPr="00322CF4" w:rsidRDefault="00322CF4" w:rsidP="00082304">
      <w:pPr>
        <w:jc w:val="center"/>
        <w:rPr>
          <w:rFonts w:ascii="Arial" w:hAnsi="Arial" w:cs="Arial"/>
          <w:b/>
          <w:sz w:val="28"/>
          <w:szCs w:val="28"/>
        </w:rPr>
      </w:pPr>
      <w:r w:rsidRPr="00322CF4">
        <w:rPr>
          <w:rFonts w:ascii="Arial" w:eastAsia="Calibri" w:hAnsi="Arial" w:cs="Arial"/>
          <w:b/>
          <w:sz w:val="28"/>
          <w:szCs w:val="28"/>
        </w:rPr>
        <w:t>Child Services 2</w:t>
      </w:r>
    </w:p>
    <w:p w:rsidR="007063E5" w:rsidRPr="00322CF4" w:rsidRDefault="007063E5" w:rsidP="00082304">
      <w:pPr>
        <w:jc w:val="center"/>
        <w:rPr>
          <w:rFonts w:ascii="Arial" w:eastAsia="Calibri" w:hAnsi="Arial" w:cs="Arial"/>
          <w:b/>
          <w:sz w:val="28"/>
          <w:szCs w:val="28"/>
        </w:rPr>
      </w:pPr>
      <w:r w:rsidRPr="00322CF4">
        <w:rPr>
          <w:rFonts w:ascii="Arial" w:eastAsia="Calibri" w:hAnsi="Arial" w:cs="Arial"/>
          <w:b/>
          <w:sz w:val="28"/>
          <w:szCs w:val="28"/>
        </w:rPr>
        <w:t>Offered through the PCC Dual Credit Program</w:t>
      </w:r>
      <w:r w:rsidR="00C9750D" w:rsidRPr="00322CF4">
        <w:rPr>
          <w:rFonts w:ascii="Arial" w:eastAsia="Calibri" w:hAnsi="Arial" w:cs="Arial"/>
          <w:b/>
          <w:sz w:val="28"/>
          <w:szCs w:val="28"/>
        </w:rPr>
        <w:t xml:space="preserve"> </w:t>
      </w:r>
      <w:r w:rsidR="0032278A" w:rsidRPr="00322CF4">
        <w:rPr>
          <w:rFonts w:ascii="Arial" w:eastAsia="Calibri" w:hAnsi="Arial" w:cs="Arial"/>
          <w:b/>
          <w:sz w:val="28"/>
          <w:szCs w:val="28"/>
        </w:rPr>
        <w:t>201</w:t>
      </w:r>
      <w:r w:rsidR="00045BD4" w:rsidRPr="00322CF4">
        <w:rPr>
          <w:rFonts w:ascii="Arial" w:eastAsia="Calibri" w:hAnsi="Arial" w:cs="Arial"/>
          <w:b/>
          <w:sz w:val="28"/>
          <w:szCs w:val="28"/>
        </w:rPr>
        <w:t>6</w:t>
      </w:r>
      <w:r w:rsidR="0032278A" w:rsidRPr="00322CF4">
        <w:rPr>
          <w:rFonts w:ascii="Arial" w:eastAsia="Calibri" w:hAnsi="Arial" w:cs="Arial"/>
          <w:b/>
          <w:sz w:val="28"/>
          <w:szCs w:val="28"/>
        </w:rPr>
        <w:t>-201</w:t>
      </w:r>
      <w:r w:rsidR="00045BD4" w:rsidRPr="00322CF4">
        <w:rPr>
          <w:rFonts w:ascii="Arial" w:eastAsia="Calibri" w:hAnsi="Arial" w:cs="Arial"/>
          <w:b/>
          <w:sz w:val="28"/>
          <w:szCs w:val="28"/>
        </w:rPr>
        <w:t>7</w:t>
      </w:r>
    </w:p>
    <w:p w:rsidR="00045BD4" w:rsidRPr="00322CF4" w:rsidRDefault="00322CF4" w:rsidP="00045BD4">
      <w:pPr>
        <w:jc w:val="center"/>
        <w:rPr>
          <w:rFonts w:ascii="Arial" w:hAnsi="Arial" w:cs="Arial"/>
          <w:b/>
          <w:sz w:val="28"/>
          <w:szCs w:val="28"/>
        </w:rPr>
      </w:pPr>
      <w:r w:rsidRPr="00322CF4">
        <w:rPr>
          <w:rFonts w:ascii="Arial" w:eastAsia="Calibri" w:hAnsi="Arial" w:cs="Arial"/>
          <w:b/>
          <w:sz w:val="28"/>
          <w:szCs w:val="28"/>
        </w:rPr>
        <w:t>Yearlong</w:t>
      </w:r>
    </w:p>
    <w:p w:rsidR="00383C8A" w:rsidRPr="00322CF4" w:rsidRDefault="00383C8A" w:rsidP="00C7087E">
      <w:pPr>
        <w:spacing w:after="120"/>
        <w:rPr>
          <w:rFonts w:ascii="Arial" w:hAnsi="Arial" w:cs="Arial"/>
        </w:rPr>
      </w:pPr>
    </w:p>
    <w:p w:rsidR="00CB6FE9" w:rsidRPr="00322CF4" w:rsidRDefault="00322CF4" w:rsidP="00C7087E">
      <w:pPr>
        <w:spacing w:after="120"/>
        <w:rPr>
          <w:rFonts w:ascii="Arial" w:hAnsi="Arial" w:cs="Arial"/>
        </w:rPr>
      </w:pPr>
      <w:r w:rsidRPr="00322CF4">
        <w:rPr>
          <w:rFonts w:ascii="Arial" w:hAnsi="Arial" w:cs="Arial"/>
        </w:rPr>
        <w:t>Century High School</w:t>
      </w:r>
    </w:p>
    <w:p w:rsidR="00322CF4" w:rsidRPr="00322CF4" w:rsidRDefault="00322CF4" w:rsidP="00C7087E">
      <w:pPr>
        <w:spacing w:after="120"/>
        <w:rPr>
          <w:rFonts w:ascii="Arial" w:hAnsi="Arial" w:cs="Arial"/>
        </w:rPr>
      </w:pPr>
      <w:r w:rsidRPr="00322CF4">
        <w:rPr>
          <w:rFonts w:ascii="Arial" w:hAnsi="Arial" w:cs="Arial"/>
        </w:rPr>
        <w:t>2000 SE Century Blvd; Hillsboro, OR 97123</w:t>
      </w:r>
    </w:p>
    <w:p w:rsidR="007063E5" w:rsidRPr="00322CF4" w:rsidRDefault="007063E5" w:rsidP="00C7087E">
      <w:pPr>
        <w:spacing w:after="120"/>
        <w:rPr>
          <w:rFonts w:ascii="Arial" w:hAnsi="Arial" w:cs="Arial"/>
        </w:rPr>
      </w:pPr>
    </w:p>
    <w:p w:rsidR="007063E5" w:rsidRPr="00322CF4" w:rsidRDefault="00322CF4" w:rsidP="00C7087E">
      <w:pPr>
        <w:spacing w:after="120"/>
        <w:rPr>
          <w:rFonts w:ascii="Arial" w:hAnsi="Arial" w:cs="Arial"/>
        </w:rPr>
      </w:pPr>
      <w:r w:rsidRPr="00322CF4">
        <w:rPr>
          <w:rFonts w:ascii="Arial" w:hAnsi="Arial" w:cs="Arial"/>
        </w:rPr>
        <w:t>Per. 3, Day 2</w:t>
      </w:r>
    </w:p>
    <w:p w:rsidR="00383C8A" w:rsidRPr="00322CF4" w:rsidRDefault="00383C8A" w:rsidP="00C7087E">
      <w:pPr>
        <w:spacing w:after="120"/>
        <w:rPr>
          <w:rFonts w:ascii="Arial" w:hAnsi="Arial" w:cs="Arial"/>
        </w:rPr>
      </w:pPr>
      <w:r w:rsidRPr="00322CF4">
        <w:rPr>
          <w:rFonts w:ascii="Arial" w:hAnsi="Arial" w:cs="Arial"/>
          <w:b/>
        </w:rPr>
        <w:t>Instructor:</w:t>
      </w:r>
      <w:r w:rsidRPr="00322CF4">
        <w:rPr>
          <w:rFonts w:ascii="Arial" w:hAnsi="Arial" w:cs="Arial"/>
        </w:rPr>
        <w:t xml:space="preserve"> </w:t>
      </w:r>
      <w:r w:rsidR="00322CF4" w:rsidRPr="00322CF4">
        <w:rPr>
          <w:rFonts w:ascii="Arial" w:hAnsi="Arial" w:cs="Arial"/>
        </w:rPr>
        <w:t xml:space="preserve">Alia Laack, </w:t>
      </w:r>
      <w:hyperlink r:id="rId7" w:history="1">
        <w:r w:rsidR="00322CF4" w:rsidRPr="00322CF4">
          <w:rPr>
            <w:rStyle w:val="Hyperlink"/>
            <w:rFonts w:ascii="Arial" w:hAnsi="Arial" w:cs="Arial"/>
            <w:color w:val="auto"/>
          </w:rPr>
          <w:t>laacka@hsd.k12.or.us</w:t>
        </w:r>
      </w:hyperlink>
      <w:r w:rsidR="00322CF4" w:rsidRPr="00322CF4">
        <w:rPr>
          <w:rFonts w:ascii="Arial" w:hAnsi="Arial" w:cs="Arial"/>
        </w:rPr>
        <w:t>, 503-844-1800 ext. 5151</w:t>
      </w:r>
    </w:p>
    <w:p w:rsidR="009F311C" w:rsidRPr="00322CF4" w:rsidRDefault="009F311C" w:rsidP="00C7087E">
      <w:pPr>
        <w:spacing w:after="120"/>
        <w:rPr>
          <w:rFonts w:ascii="Arial" w:hAnsi="Arial" w:cs="Arial"/>
        </w:rPr>
      </w:pPr>
      <w:r w:rsidRPr="00322CF4">
        <w:rPr>
          <w:rFonts w:ascii="Arial" w:hAnsi="Arial" w:cs="Arial"/>
          <w:b/>
        </w:rPr>
        <w:t>Office Location:</w:t>
      </w:r>
      <w:r w:rsidRPr="00322CF4">
        <w:rPr>
          <w:rFonts w:ascii="Arial" w:hAnsi="Arial" w:cs="Arial"/>
        </w:rPr>
        <w:t xml:space="preserve"> </w:t>
      </w:r>
      <w:r w:rsidR="00322CF4" w:rsidRPr="00322CF4">
        <w:rPr>
          <w:rFonts w:ascii="Arial" w:hAnsi="Arial" w:cs="Arial"/>
        </w:rPr>
        <w:t>N101</w:t>
      </w:r>
    </w:p>
    <w:p w:rsidR="00383C8A" w:rsidRPr="00322CF4" w:rsidRDefault="00383C8A" w:rsidP="00C7087E">
      <w:pPr>
        <w:spacing w:after="120"/>
        <w:rPr>
          <w:rFonts w:ascii="Arial" w:hAnsi="Arial" w:cs="Arial"/>
        </w:rPr>
      </w:pPr>
      <w:r w:rsidRPr="00322CF4">
        <w:rPr>
          <w:rFonts w:ascii="Arial" w:hAnsi="Arial" w:cs="Arial"/>
          <w:b/>
        </w:rPr>
        <w:t>Office Hours:</w:t>
      </w:r>
      <w:r w:rsidRPr="00322CF4">
        <w:rPr>
          <w:rFonts w:ascii="Arial" w:hAnsi="Arial" w:cs="Arial"/>
        </w:rPr>
        <w:t xml:space="preserve"> </w:t>
      </w:r>
      <w:r w:rsidR="00322CF4" w:rsidRPr="00322CF4">
        <w:rPr>
          <w:rFonts w:ascii="Arial" w:hAnsi="Arial" w:cs="Arial"/>
        </w:rPr>
        <w:t>Per. 1/Day 1 and Per. 1/Day 2</w:t>
      </w:r>
    </w:p>
    <w:p w:rsidR="00383C8A" w:rsidRPr="00322CF4" w:rsidRDefault="00383C8A" w:rsidP="00C7087E">
      <w:pPr>
        <w:spacing w:after="120"/>
        <w:rPr>
          <w:rFonts w:ascii="Arial" w:hAnsi="Arial" w:cs="Arial"/>
        </w:rPr>
      </w:pPr>
      <w:r w:rsidRPr="00322CF4">
        <w:rPr>
          <w:rFonts w:ascii="Arial" w:hAnsi="Arial" w:cs="Arial"/>
          <w:b/>
        </w:rPr>
        <w:t>Course website:</w:t>
      </w:r>
      <w:r w:rsidRPr="00322CF4">
        <w:rPr>
          <w:rFonts w:ascii="Arial" w:hAnsi="Arial" w:cs="Arial"/>
        </w:rPr>
        <w:t xml:space="preserve">  </w:t>
      </w:r>
      <w:r w:rsidR="00322CF4" w:rsidRPr="00322CF4">
        <w:rPr>
          <w:rFonts w:ascii="Arial" w:hAnsi="Arial" w:cs="Arial"/>
        </w:rPr>
        <w:t>www.chsearlychildhood.weebly.com</w:t>
      </w:r>
    </w:p>
    <w:p w:rsidR="00383C8A" w:rsidRDefault="00383C8A" w:rsidP="00C7087E">
      <w:pPr>
        <w:spacing w:after="120"/>
        <w:rPr>
          <w:rFonts w:ascii="Arial" w:hAnsi="Arial" w:cs="Arial"/>
          <w:color w:val="FF0000"/>
        </w:rPr>
      </w:pPr>
    </w:p>
    <w:p w:rsidR="007063E5" w:rsidRPr="00D963E5" w:rsidRDefault="007063E5" w:rsidP="00C7087E">
      <w:pPr>
        <w:spacing w:after="120"/>
        <w:rPr>
          <w:rFonts w:ascii="Arial" w:eastAsia="Times New Roman" w:hAnsi="Arial" w:cs="Arial"/>
          <w:b/>
          <w:color w:val="000000"/>
          <w:szCs w:val="24"/>
          <w:u w:val="single"/>
        </w:rPr>
      </w:pPr>
      <w:r w:rsidRPr="00D963E5">
        <w:rPr>
          <w:rFonts w:ascii="Arial" w:eastAsia="Times New Roman" w:hAnsi="Arial" w:cs="Arial"/>
          <w:b/>
          <w:color w:val="000000"/>
          <w:szCs w:val="24"/>
          <w:u w:val="single"/>
        </w:rPr>
        <w:t>COURSE MATERIALS</w:t>
      </w:r>
    </w:p>
    <w:p w:rsidR="00322CF4" w:rsidRDefault="00383C8A" w:rsidP="00322CF4">
      <w:pPr>
        <w:spacing w:after="240"/>
        <w:rPr>
          <w:rFonts w:ascii="Trebuchet MS" w:hAnsi="Trebuchet MS" w:cs="Arial"/>
          <w:color w:val="000000"/>
          <w:sz w:val="18"/>
          <w:szCs w:val="18"/>
        </w:rPr>
      </w:pPr>
      <w:r w:rsidRPr="007063E5">
        <w:rPr>
          <w:rFonts w:ascii="Arial" w:eastAsia="Times New Roman" w:hAnsi="Arial" w:cs="Arial"/>
          <w:b/>
          <w:color w:val="000000"/>
          <w:szCs w:val="24"/>
        </w:rPr>
        <w:t>Text:</w:t>
      </w:r>
      <w:r>
        <w:rPr>
          <w:rFonts w:ascii="Arial" w:eastAsia="Times New Roman" w:hAnsi="Arial" w:cs="Arial"/>
          <w:color w:val="000000"/>
          <w:szCs w:val="24"/>
        </w:rPr>
        <w:t xml:space="preserve"> </w:t>
      </w:r>
      <w:r w:rsidR="00322CF4" w:rsidRPr="00322CF4">
        <w:rPr>
          <w:rFonts w:ascii="Arial" w:hAnsi="Arial" w:cs="Arial"/>
          <w:color w:val="000000"/>
          <w:szCs w:val="24"/>
        </w:rPr>
        <w:t>Feeney, Stephanie, et.al. (2013). </w:t>
      </w:r>
      <w:r w:rsidR="00322CF4" w:rsidRPr="00322CF4">
        <w:rPr>
          <w:rFonts w:ascii="Arial" w:hAnsi="Arial" w:cs="Arial"/>
          <w:i/>
          <w:iCs/>
          <w:color w:val="000000"/>
          <w:szCs w:val="24"/>
        </w:rPr>
        <w:t>Who Am I in the Lives of Children</w:t>
      </w:r>
      <w:r w:rsidR="00322CF4" w:rsidRPr="00322CF4">
        <w:rPr>
          <w:rFonts w:ascii="Arial" w:hAnsi="Arial" w:cs="Arial"/>
          <w:color w:val="000000"/>
          <w:szCs w:val="24"/>
        </w:rPr>
        <w:t>?  Upper Saddle River, NJ: Pearson Education, Inc.</w:t>
      </w:r>
    </w:p>
    <w:p w:rsidR="00AC6E72" w:rsidRDefault="00AC6E72" w:rsidP="00C7087E">
      <w:pPr>
        <w:spacing w:after="120"/>
        <w:rPr>
          <w:rFonts w:ascii="Arial" w:hAnsi="Arial" w:cs="Arial"/>
          <w:color w:val="FF0000"/>
          <w:szCs w:val="24"/>
        </w:rPr>
      </w:pPr>
    </w:p>
    <w:p w:rsidR="007063E5" w:rsidRDefault="007063E5" w:rsidP="00C7087E">
      <w:pPr>
        <w:spacing w:after="120"/>
        <w:ind w:left="720" w:hanging="720"/>
        <w:rPr>
          <w:rFonts w:ascii="Arial" w:eastAsia="Calibri" w:hAnsi="Arial" w:cs="Arial"/>
          <w:color w:val="FF0000"/>
          <w:szCs w:val="24"/>
        </w:rPr>
      </w:pPr>
      <w:r w:rsidRPr="00F65A5B">
        <w:rPr>
          <w:rFonts w:ascii="Arial" w:eastAsia="Calibri" w:hAnsi="Arial" w:cs="Arial"/>
          <w:b/>
          <w:szCs w:val="24"/>
        </w:rPr>
        <w:t>Other Required Materials</w:t>
      </w:r>
      <w:r w:rsidRPr="00F65A5B">
        <w:rPr>
          <w:rFonts w:ascii="Arial" w:eastAsia="Calibri" w:hAnsi="Arial" w:cs="Arial"/>
          <w:szCs w:val="24"/>
        </w:rPr>
        <w:t>:</w:t>
      </w:r>
    </w:p>
    <w:p w:rsidR="00322CF4" w:rsidRDefault="00322CF4" w:rsidP="00322CF4">
      <w:pPr>
        <w:spacing w:before="100" w:beforeAutospacing="1" w:after="100" w:afterAutospacing="1"/>
        <w:outlineLvl w:val="2"/>
        <w:rPr>
          <w:rFonts w:ascii="Arial" w:hAnsi="Arial" w:cs="Arial"/>
          <w:bCs/>
          <w:color w:val="000000"/>
          <w:szCs w:val="24"/>
        </w:rPr>
      </w:pPr>
      <w:r w:rsidRPr="00322CF4">
        <w:rPr>
          <w:rFonts w:ascii="Arial" w:hAnsi="Arial" w:cs="Arial"/>
          <w:bCs/>
          <w:color w:val="000000"/>
          <w:szCs w:val="24"/>
        </w:rPr>
        <w:t>Bring interactive notebook to class every seminar and lab day</w:t>
      </w:r>
      <w:r w:rsidRPr="00322CF4">
        <w:rPr>
          <w:rFonts w:ascii="Arial" w:hAnsi="Arial" w:cs="Arial"/>
          <w:bCs/>
          <w:color w:val="000000"/>
          <w:szCs w:val="24"/>
        </w:rPr>
        <w:tab/>
      </w:r>
      <w:r w:rsidRPr="00322CF4">
        <w:rPr>
          <w:rFonts w:ascii="Arial" w:hAnsi="Arial" w:cs="Arial"/>
          <w:bCs/>
          <w:color w:val="000000"/>
          <w:szCs w:val="24"/>
        </w:rPr>
        <w:tab/>
      </w:r>
    </w:p>
    <w:p w:rsidR="00322CF4" w:rsidRPr="00322CF4" w:rsidRDefault="00322CF4" w:rsidP="00322CF4">
      <w:pPr>
        <w:spacing w:before="100" w:beforeAutospacing="1" w:after="100" w:afterAutospacing="1"/>
        <w:outlineLvl w:val="2"/>
        <w:rPr>
          <w:rFonts w:ascii="Arial" w:hAnsi="Arial" w:cs="Arial"/>
          <w:bCs/>
          <w:color w:val="000000"/>
          <w:szCs w:val="24"/>
        </w:rPr>
      </w:pPr>
      <w:r w:rsidRPr="00322CF4">
        <w:rPr>
          <w:rFonts w:ascii="Arial" w:hAnsi="Arial" w:cs="Arial"/>
          <w:bCs/>
          <w:color w:val="000000"/>
          <w:szCs w:val="24"/>
        </w:rPr>
        <w:t xml:space="preserve">Flash drive REQUIRED </w:t>
      </w:r>
      <w:r w:rsidRPr="00322CF4">
        <w:rPr>
          <w:rFonts w:ascii="Arial" w:hAnsi="Arial" w:cs="Arial"/>
          <w:bCs/>
          <w:color w:val="000000"/>
          <w:szCs w:val="24"/>
        </w:rPr>
        <w:tab/>
        <w:t xml:space="preserve"> </w:t>
      </w:r>
    </w:p>
    <w:p w:rsidR="00322CF4" w:rsidRDefault="00322CF4" w:rsidP="00322CF4">
      <w:pPr>
        <w:spacing w:before="100" w:beforeAutospacing="1" w:after="100" w:afterAutospacing="1"/>
        <w:outlineLvl w:val="2"/>
        <w:rPr>
          <w:rFonts w:ascii="Arial" w:hAnsi="Arial" w:cs="Arial"/>
          <w:bCs/>
          <w:color w:val="000000"/>
          <w:szCs w:val="24"/>
        </w:rPr>
      </w:pPr>
      <w:r w:rsidRPr="00322CF4">
        <w:rPr>
          <w:rFonts w:ascii="Arial" w:hAnsi="Arial" w:cs="Arial"/>
          <w:bCs/>
          <w:color w:val="000000"/>
          <w:szCs w:val="24"/>
        </w:rPr>
        <w:t xml:space="preserve">Planning Calendar (supplied)    </w:t>
      </w:r>
      <w:r w:rsidRPr="00322CF4">
        <w:rPr>
          <w:rFonts w:ascii="Arial" w:hAnsi="Arial" w:cs="Arial"/>
          <w:bCs/>
          <w:color w:val="000000"/>
          <w:szCs w:val="24"/>
        </w:rPr>
        <w:tab/>
      </w:r>
      <w:r w:rsidRPr="00322CF4">
        <w:rPr>
          <w:rFonts w:ascii="Arial" w:hAnsi="Arial" w:cs="Arial"/>
          <w:bCs/>
          <w:color w:val="000000"/>
          <w:szCs w:val="24"/>
        </w:rPr>
        <w:tab/>
      </w:r>
      <w:r w:rsidRPr="00322CF4">
        <w:rPr>
          <w:rFonts w:ascii="Arial" w:hAnsi="Arial" w:cs="Arial"/>
          <w:bCs/>
          <w:color w:val="000000"/>
          <w:szCs w:val="24"/>
        </w:rPr>
        <w:tab/>
      </w:r>
      <w:r w:rsidRPr="00322CF4">
        <w:rPr>
          <w:rFonts w:ascii="Arial" w:hAnsi="Arial" w:cs="Arial"/>
          <w:bCs/>
          <w:color w:val="000000"/>
          <w:szCs w:val="24"/>
        </w:rPr>
        <w:tab/>
      </w:r>
      <w:r w:rsidRPr="00322CF4">
        <w:rPr>
          <w:rFonts w:ascii="Arial" w:hAnsi="Arial" w:cs="Arial"/>
          <w:bCs/>
          <w:color w:val="000000"/>
          <w:szCs w:val="24"/>
        </w:rPr>
        <w:tab/>
      </w:r>
      <w:r w:rsidRPr="00322CF4">
        <w:rPr>
          <w:rFonts w:ascii="Arial" w:hAnsi="Arial" w:cs="Arial"/>
          <w:bCs/>
          <w:color w:val="000000"/>
          <w:szCs w:val="24"/>
        </w:rPr>
        <w:tab/>
      </w:r>
    </w:p>
    <w:p w:rsidR="00322CF4" w:rsidRPr="00322CF4" w:rsidRDefault="00322CF4" w:rsidP="00322CF4">
      <w:pPr>
        <w:spacing w:before="100" w:beforeAutospacing="1" w:after="100" w:afterAutospacing="1"/>
        <w:outlineLvl w:val="2"/>
        <w:rPr>
          <w:rFonts w:ascii="Arial" w:hAnsi="Arial" w:cs="Arial"/>
          <w:bCs/>
          <w:color w:val="000000"/>
          <w:szCs w:val="24"/>
        </w:rPr>
      </w:pPr>
      <w:r w:rsidRPr="00322CF4">
        <w:rPr>
          <w:rFonts w:ascii="Arial" w:hAnsi="Arial" w:cs="Arial"/>
          <w:bCs/>
          <w:color w:val="000000"/>
          <w:szCs w:val="24"/>
        </w:rPr>
        <w:t>1 ½ in binder for Senior Project</w:t>
      </w:r>
      <w:r w:rsidRPr="00322CF4">
        <w:rPr>
          <w:rFonts w:ascii="Arial" w:hAnsi="Arial" w:cs="Arial"/>
          <w:bCs/>
          <w:color w:val="000000"/>
          <w:szCs w:val="24"/>
        </w:rPr>
        <w:tab/>
        <w:t xml:space="preserve">  </w:t>
      </w:r>
    </w:p>
    <w:p w:rsidR="00322CF4" w:rsidRPr="00322CF4" w:rsidRDefault="00322CF4" w:rsidP="00322CF4">
      <w:pPr>
        <w:spacing w:after="120"/>
        <w:ind w:left="720" w:hanging="720"/>
        <w:rPr>
          <w:rFonts w:ascii="Arial" w:eastAsia="Calibri" w:hAnsi="Arial" w:cs="Arial"/>
          <w:color w:val="FF0000"/>
          <w:szCs w:val="24"/>
        </w:rPr>
      </w:pPr>
      <w:r w:rsidRPr="00322CF4">
        <w:rPr>
          <w:rFonts w:ascii="Arial" w:hAnsi="Arial" w:cs="Arial"/>
          <w:bCs/>
          <w:color w:val="000000"/>
          <w:szCs w:val="24"/>
        </w:rPr>
        <w:t xml:space="preserve">Trifold Display Board for Senior Project    </w:t>
      </w:r>
    </w:p>
    <w:p w:rsidR="000071AF" w:rsidRDefault="000071AF" w:rsidP="00C7087E">
      <w:pPr>
        <w:spacing w:after="120"/>
        <w:rPr>
          <w:rFonts w:ascii="Arial" w:eastAsia="Times New Roman" w:hAnsi="Arial" w:cs="Arial"/>
          <w:color w:val="000000"/>
          <w:szCs w:val="24"/>
        </w:rPr>
      </w:pPr>
    </w:p>
    <w:p w:rsidR="00322CF4" w:rsidRDefault="00322CF4" w:rsidP="00AC6E72">
      <w:pPr>
        <w:spacing w:after="120"/>
        <w:rPr>
          <w:rFonts w:ascii="Arial" w:eastAsia="Times New Roman" w:hAnsi="Arial" w:cs="Arial"/>
          <w:b/>
          <w:color w:val="000000"/>
          <w:szCs w:val="24"/>
          <w:u w:val="single"/>
        </w:rPr>
      </w:pPr>
    </w:p>
    <w:p w:rsidR="000071AF" w:rsidRPr="00D963E5" w:rsidRDefault="000071AF" w:rsidP="00AC6E72">
      <w:pPr>
        <w:spacing w:after="120"/>
        <w:rPr>
          <w:rFonts w:ascii="Arial" w:eastAsia="Times New Roman" w:hAnsi="Arial" w:cs="Arial"/>
          <w:b/>
          <w:color w:val="000000"/>
          <w:szCs w:val="24"/>
          <w:u w:val="single"/>
        </w:rPr>
      </w:pPr>
      <w:r w:rsidRPr="00D963E5">
        <w:rPr>
          <w:rFonts w:ascii="Arial" w:eastAsia="Times New Roman" w:hAnsi="Arial" w:cs="Arial"/>
          <w:b/>
          <w:color w:val="000000"/>
          <w:szCs w:val="24"/>
          <w:u w:val="single"/>
        </w:rPr>
        <w:t>COURSE INFORMATION</w:t>
      </w:r>
    </w:p>
    <w:p w:rsidR="004F2B68" w:rsidRPr="00AC6E72" w:rsidRDefault="004F2B68" w:rsidP="004F2B68">
      <w:pPr>
        <w:ind w:left="720" w:hanging="720"/>
        <w:rPr>
          <w:rFonts w:ascii="Arial" w:hAnsi="Arial" w:cs="Arial"/>
          <w:color w:val="262626"/>
          <w:szCs w:val="24"/>
          <w:highlight w:val="yellow"/>
        </w:rPr>
      </w:pPr>
      <w:r w:rsidRPr="004F2B68">
        <w:rPr>
          <w:rFonts w:ascii="Arial" w:eastAsia="Times New Roman" w:hAnsi="Arial" w:cs="Arial"/>
          <w:b/>
          <w:color w:val="000000"/>
          <w:szCs w:val="24"/>
        </w:rPr>
        <w:lastRenderedPageBreak/>
        <w:t xml:space="preserve">Course </w:t>
      </w:r>
      <w:r>
        <w:rPr>
          <w:rFonts w:ascii="Arial" w:eastAsia="Times New Roman" w:hAnsi="Arial" w:cs="Arial"/>
          <w:b/>
          <w:color w:val="000000"/>
          <w:szCs w:val="24"/>
        </w:rPr>
        <w:t xml:space="preserve">Content and </w:t>
      </w:r>
      <w:r w:rsidRPr="004F2B68">
        <w:rPr>
          <w:rFonts w:ascii="Arial" w:eastAsia="Times New Roman" w:hAnsi="Arial" w:cs="Arial"/>
          <w:b/>
          <w:color w:val="000000"/>
          <w:szCs w:val="24"/>
        </w:rPr>
        <w:t>Outcome</w:t>
      </w:r>
      <w:r>
        <w:rPr>
          <w:rFonts w:ascii="Arial" w:eastAsia="Times New Roman" w:hAnsi="Arial" w:cs="Arial"/>
          <w:b/>
          <w:color w:val="000000"/>
          <w:szCs w:val="24"/>
        </w:rPr>
        <w:t xml:space="preserve"> Guide</w:t>
      </w:r>
      <w:r w:rsidRPr="004F2B68">
        <w:rPr>
          <w:rFonts w:ascii="Arial" w:eastAsia="Times New Roman" w:hAnsi="Arial" w:cs="Arial"/>
          <w:b/>
          <w:color w:val="000000"/>
          <w:szCs w:val="24"/>
        </w:rPr>
        <w:t xml:space="preserve">: </w:t>
      </w:r>
      <w:r w:rsidRPr="004F2B68">
        <w:rPr>
          <w:rFonts w:ascii="Arial" w:eastAsia="Times New Roman" w:hAnsi="Arial" w:cs="Arial"/>
          <w:color w:val="000000"/>
          <w:szCs w:val="24"/>
        </w:rPr>
        <w:t xml:space="preserve">          </w:t>
      </w:r>
      <w:hyperlink r:id="rId8" w:history="1">
        <w:r w:rsidR="002C6C90" w:rsidRPr="002C6C90">
          <w:rPr>
            <w:rStyle w:val="Hyperlink"/>
            <w:rFonts w:ascii="Arial" w:hAnsi="Arial" w:cs="Arial"/>
          </w:rPr>
          <w:t>http://www.pcc.edu/ccog/default.cfm?fa=ccog&amp;subject=ECE&amp;course=132</w:t>
        </w:r>
      </w:hyperlink>
      <w:r w:rsidR="002C6C90">
        <w:t xml:space="preserve"> </w:t>
      </w:r>
    </w:p>
    <w:p w:rsidR="00AC6E72" w:rsidRDefault="000071AF" w:rsidP="00AC6E72">
      <w:pPr>
        <w:spacing w:after="0"/>
        <w:ind w:left="720" w:hanging="720"/>
        <w:rPr>
          <w:rFonts w:ascii="Arial" w:hAnsi="Arial" w:cs="Arial"/>
          <w:color w:val="262626"/>
          <w:szCs w:val="24"/>
        </w:rPr>
      </w:pPr>
      <w:r w:rsidRPr="00F65A5B">
        <w:rPr>
          <w:rFonts w:ascii="Arial" w:eastAsia="Times New Roman" w:hAnsi="Arial" w:cs="Arial"/>
          <w:b/>
          <w:color w:val="000000"/>
          <w:szCs w:val="24"/>
        </w:rPr>
        <w:t>Course Description</w:t>
      </w:r>
      <w:r w:rsidRPr="00F65A5B">
        <w:rPr>
          <w:rFonts w:ascii="Arial" w:eastAsia="Times New Roman" w:hAnsi="Arial" w:cs="Arial"/>
          <w:color w:val="000000"/>
          <w:szCs w:val="24"/>
        </w:rPr>
        <w:t xml:space="preserve">: </w:t>
      </w:r>
      <w:r w:rsidR="002C6C90" w:rsidRPr="002C6C90">
        <w:rPr>
          <w:rFonts w:ascii="Arial" w:hAnsi="Arial" w:cs="Arial"/>
          <w:color w:val="262626"/>
          <w:szCs w:val="24"/>
        </w:rPr>
        <w:t>Students engage in intentional field work to gain practical experience, skill development, and professional direction in achieving their career goals, working under supervision in an approved worksite. Audit available.</w:t>
      </w:r>
    </w:p>
    <w:p w:rsidR="00492F44" w:rsidRPr="00492F44" w:rsidRDefault="00492F44" w:rsidP="002C6C90">
      <w:pPr>
        <w:spacing w:after="0"/>
        <w:rPr>
          <w:rFonts w:ascii="Arial" w:hAnsi="Arial" w:cs="Arial"/>
          <w:color w:val="262626"/>
          <w:szCs w:val="24"/>
        </w:rPr>
      </w:pPr>
    </w:p>
    <w:p w:rsidR="004F2B68" w:rsidRPr="002C6C90" w:rsidRDefault="00492F44" w:rsidP="002C6C90">
      <w:pPr>
        <w:ind w:left="720" w:hanging="720"/>
        <w:contextualSpacing/>
        <w:rPr>
          <w:rFonts w:ascii="Arial" w:eastAsia="Times New Roman" w:hAnsi="Arial" w:cs="Arial"/>
          <w:b/>
          <w:color w:val="000000"/>
          <w:szCs w:val="24"/>
        </w:rPr>
      </w:pPr>
      <w:r w:rsidRPr="00492F44">
        <w:rPr>
          <w:rFonts w:ascii="Arial" w:eastAsia="Times New Roman" w:hAnsi="Arial" w:cs="Arial"/>
          <w:b/>
          <w:color w:val="000000"/>
          <w:szCs w:val="24"/>
        </w:rPr>
        <w:t>Intended Outcomes for the course</w:t>
      </w:r>
      <w:r w:rsidR="000071AF" w:rsidRPr="004F2B68">
        <w:rPr>
          <w:rFonts w:ascii="Arial" w:eastAsia="Times New Roman" w:hAnsi="Arial" w:cs="Arial"/>
          <w:b/>
          <w:color w:val="000000"/>
          <w:szCs w:val="24"/>
        </w:rPr>
        <w:t xml:space="preserve">: </w:t>
      </w:r>
    </w:p>
    <w:p w:rsidR="002C6C90" w:rsidRPr="002C6C90" w:rsidRDefault="002C6C90" w:rsidP="002C6C90">
      <w:pPr>
        <w:numPr>
          <w:ilvl w:val="0"/>
          <w:numId w:val="11"/>
        </w:numPr>
        <w:spacing w:after="0"/>
        <w:contextualSpacing/>
        <w:jc w:val="both"/>
        <w:rPr>
          <w:rFonts w:ascii="Arial" w:eastAsia="Times New Roman" w:hAnsi="Arial" w:cs="Arial"/>
          <w:color w:val="000000"/>
          <w:szCs w:val="24"/>
        </w:rPr>
      </w:pPr>
      <w:r w:rsidRPr="002C6C90">
        <w:rPr>
          <w:rFonts w:ascii="Arial" w:eastAsia="Times New Roman" w:hAnsi="Arial" w:cs="Arial"/>
          <w:color w:val="000000"/>
          <w:szCs w:val="24"/>
        </w:rPr>
        <w:t>Through reflection, self-assessment, and supervisory assessment of their work, apply skills essential for identified career pathway.</w:t>
      </w:r>
    </w:p>
    <w:p w:rsidR="00492F44" w:rsidRDefault="00492F44" w:rsidP="004327F8">
      <w:pPr>
        <w:spacing w:after="0"/>
        <w:contextualSpacing/>
        <w:jc w:val="both"/>
        <w:rPr>
          <w:rFonts w:ascii="Arial" w:eastAsia="Times New Roman" w:hAnsi="Arial" w:cs="Arial"/>
          <w:color w:val="000000"/>
          <w:szCs w:val="24"/>
        </w:rPr>
      </w:pPr>
    </w:p>
    <w:p w:rsidR="00492F44" w:rsidRDefault="00492F44" w:rsidP="007E5F93">
      <w:pPr>
        <w:contextualSpacing/>
        <w:rPr>
          <w:rFonts w:ascii="Arial" w:eastAsia="Times New Roman" w:hAnsi="Arial" w:cs="Arial"/>
          <w:color w:val="000000"/>
        </w:rPr>
      </w:pPr>
      <w:r w:rsidRPr="00492F44">
        <w:rPr>
          <w:rFonts w:ascii="Arial" w:eastAsia="Times New Roman" w:hAnsi="Arial" w:cs="Arial"/>
          <w:b/>
          <w:color w:val="000000"/>
          <w:szCs w:val="24"/>
        </w:rPr>
        <w:t>Course Activities and Design</w:t>
      </w:r>
      <w:r w:rsidR="004F2B68" w:rsidRPr="00492F44">
        <w:rPr>
          <w:rFonts w:ascii="Arial" w:eastAsia="Times New Roman" w:hAnsi="Arial" w:cs="Arial"/>
          <w:b/>
          <w:color w:val="000000"/>
          <w:szCs w:val="24"/>
        </w:rPr>
        <w:t xml:space="preserve">: </w:t>
      </w:r>
      <w:r w:rsidR="007E5F93" w:rsidRPr="007E5F93">
        <w:rPr>
          <w:rFonts w:ascii="Arial" w:eastAsia="Times New Roman" w:hAnsi="Arial" w:cs="Arial"/>
          <w:color w:val="000000"/>
        </w:rPr>
        <w:t>Supervised work experience with children. Students will participate in planning and implementing curriculum and learning environments, and develop relationships with children and families, guiding young children, and child observation.</w:t>
      </w:r>
    </w:p>
    <w:p w:rsidR="007E5F93" w:rsidRPr="00492F44" w:rsidRDefault="007E5F93" w:rsidP="0088411C">
      <w:pPr>
        <w:spacing w:after="0"/>
        <w:contextualSpacing/>
        <w:rPr>
          <w:rFonts w:ascii="Arial" w:eastAsia="Times New Roman" w:hAnsi="Arial" w:cs="Arial"/>
          <w:color w:val="000000"/>
        </w:rPr>
      </w:pPr>
    </w:p>
    <w:p w:rsidR="00492F44" w:rsidRPr="00492F44" w:rsidRDefault="00492F44" w:rsidP="004327F8">
      <w:pPr>
        <w:contextualSpacing/>
        <w:rPr>
          <w:rFonts w:ascii="Arial" w:eastAsia="Times New Roman" w:hAnsi="Arial" w:cs="Arial"/>
          <w:b/>
          <w:color w:val="000000"/>
        </w:rPr>
      </w:pPr>
      <w:r w:rsidRPr="00492F44">
        <w:rPr>
          <w:rFonts w:ascii="Arial" w:eastAsia="Times New Roman" w:hAnsi="Arial" w:cs="Arial"/>
          <w:b/>
          <w:color w:val="000000"/>
        </w:rPr>
        <w:t>Course Content (Themes, Concepts, Issues and Skills)</w:t>
      </w:r>
      <w:r w:rsidR="0088411C">
        <w:rPr>
          <w:rFonts w:ascii="Arial" w:eastAsia="Times New Roman" w:hAnsi="Arial" w:cs="Arial"/>
          <w:b/>
          <w:color w:val="000000"/>
        </w:rPr>
        <w:t>:</w:t>
      </w:r>
    </w:p>
    <w:p w:rsidR="007E5F93" w:rsidRPr="007E5F93" w:rsidRDefault="007E5F93" w:rsidP="007E5F93">
      <w:pPr>
        <w:numPr>
          <w:ilvl w:val="0"/>
          <w:numId w:val="12"/>
        </w:numPr>
        <w:contextualSpacing/>
        <w:rPr>
          <w:rFonts w:ascii="Arial" w:eastAsia="Times New Roman" w:hAnsi="Arial" w:cs="Arial"/>
          <w:color w:val="000000"/>
        </w:rPr>
      </w:pPr>
      <w:r w:rsidRPr="007E5F93">
        <w:rPr>
          <w:rFonts w:ascii="Arial" w:eastAsia="Times New Roman" w:hAnsi="Arial" w:cs="Arial"/>
          <w:color w:val="000000"/>
        </w:rPr>
        <w:t>Observing Young Children</w:t>
      </w:r>
    </w:p>
    <w:p w:rsidR="007E5F93" w:rsidRPr="007E5F93" w:rsidRDefault="007E5F93" w:rsidP="007E5F93">
      <w:pPr>
        <w:numPr>
          <w:ilvl w:val="0"/>
          <w:numId w:val="12"/>
        </w:numPr>
        <w:contextualSpacing/>
        <w:rPr>
          <w:rFonts w:ascii="Arial" w:eastAsia="Times New Roman" w:hAnsi="Arial" w:cs="Arial"/>
          <w:color w:val="000000"/>
        </w:rPr>
      </w:pPr>
      <w:r w:rsidRPr="007E5F93">
        <w:rPr>
          <w:rFonts w:ascii="Arial" w:eastAsia="Times New Roman" w:hAnsi="Arial" w:cs="Arial"/>
          <w:color w:val="000000"/>
        </w:rPr>
        <w:t>Guiding Young Children</w:t>
      </w:r>
    </w:p>
    <w:p w:rsidR="007E5F93" w:rsidRPr="007E5F93" w:rsidRDefault="007E5F93" w:rsidP="007E5F93">
      <w:pPr>
        <w:numPr>
          <w:ilvl w:val="0"/>
          <w:numId w:val="12"/>
        </w:numPr>
        <w:contextualSpacing/>
        <w:rPr>
          <w:rFonts w:ascii="Arial" w:eastAsia="Times New Roman" w:hAnsi="Arial" w:cs="Arial"/>
          <w:color w:val="000000"/>
        </w:rPr>
      </w:pPr>
      <w:r w:rsidRPr="007E5F93">
        <w:rPr>
          <w:rFonts w:ascii="Arial" w:eastAsia="Times New Roman" w:hAnsi="Arial" w:cs="Arial"/>
          <w:color w:val="000000"/>
        </w:rPr>
        <w:t>Curriculum and Environment Planning</w:t>
      </w:r>
    </w:p>
    <w:p w:rsidR="007E5F93" w:rsidRPr="007E5F93" w:rsidRDefault="007E5F93" w:rsidP="007E5F93">
      <w:pPr>
        <w:numPr>
          <w:ilvl w:val="0"/>
          <w:numId w:val="12"/>
        </w:numPr>
        <w:contextualSpacing/>
        <w:rPr>
          <w:rFonts w:ascii="Arial" w:eastAsia="Times New Roman" w:hAnsi="Arial" w:cs="Arial"/>
          <w:color w:val="000000"/>
        </w:rPr>
      </w:pPr>
      <w:r w:rsidRPr="007E5F93">
        <w:rPr>
          <w:rFonts w:ascii="Arial" w:eastAsia="Times New Roman" w:hAnsi="Arial" w:cs="Arial"/>
          <w:color w:val="000000"/>
        </w:rPr>
        <w:t>Safe and Healthy Environments for Children</w:t>
      </w:r>
    </w:p>
    <w:p w:rsidR="004327F8" w:rsidRPr="00AE5833" w:rsidRDefault="004327F8" w:rsidP="004327F8">
      <w:pPr>
        <w:ind w:left="720"/>
        <w:contextualSpacing/>
        <w:rPr>
          <w:rFonts w:ascii="Arial" w:eastAsia="Times New Roman" w:hAnsi="Arial" w:cs="Arial"/>
        </w:rPr>
      </w:pPr>
      <w:bookmarkStart w:id="0" w:name="_GoBack"/>
    </w:p>
    <w:p w:rsidR="00AC6E72" w:rsidRPr="00AE5833" w:rsidRDefault="000071AF" w:rsidP="00AC6E72">
      <w:pPr>
        <w:spacing w:after="0"/>
        <w:ind w:left="720" w:hanging="720"/>
        <w:rPr>
          <w:rFonts w:ascii="Arial" w:hAnsi="Arial" w:cs="Arial"/>
          <w:szCs w:val="24"/>
        </w:rPr>
      </w:pPr>
      <w:r w:rsidRPr="00AE5833">
        <w:rPr>
          <w:rFonts w:ascii="Arial" w:eastAsia="Times New Roman" w:hAnsi="Arial" w:cs="Arial"/>
          <w:b/>
          <w:szCs w:val="24"/>
        </w:rPr>
        <w:t>Course Prerequisites</w:t>
      </w:r>
      <w:r w:rsidRPr="00AE5833">
        <w:rPr>
          <w:rFonts w:ascii="Arial" w:eastAsia="Times New Roman" w:hAnsi="Arial" w:cs="Arial"/>
          <w:szCs w:val="24"/>
        </w:rPr>
        <w:t xml:space="preserve">: </w:t>
      </w:r>
      <w:r w:rsidR="00322CF4" w:rsidRPr="00AE5833">
        <w:rPr>
          <w:rFonts w:ascii="Arial" w:hAnsi="Arial" w:cs="Arial"/>
          <w:szCs w:val="24"/>
        </w:rPr>
        <w:t>Child’s World, Child Services 1</w:t>
      </w:r>
    </w:p>
    <w:bookmarkEnd w:id="0"/>
    <w:p w:rsidR="00AC6E72" w:rsidRPr="00AC6E72" w:rsidRDefault="00AC6E72" w:rsidP="00AC6E72">
      <w:pPr>
        <w:spacing w:after="0"/>
        <w:ind w:left="720" w:hanging="720"/>
        <w:rPr>
          <w:rFonts w:ascii="Arial" w:hAnsi="Arial" w:cs="Arial"/>
          <w:color w:val="FF0000"/>
          <w:szCs w:val="24"/>
        </w:rPr>
      </w:pPr>
    </w:p>
    <w:p w:rsidR="00322CF4" w:rsidRPr="00322CF4" w:rsidRDefault="00C7087E" w:rsidP="00322CF4">
      <w:pPr>
        <w:numPr>
          <w:ilvl w:val="0"/>
          <w:numId w:val="13"/>
        </w:numPr>
        <w:spacing w:before="100" w:beforeAutospacing="1" w:after="100" w:afterAutospacing="1"/>
        <w:rPr>
          <w:rFonts w:ascii="Arial" w:hAnsi="Arial" w:cs="Arial"/>
          <w:color w:val="000000"/>
          <w:sz w:val="20"/>
        </w:rPr>
      </w:pPr>
      <w:r w:rsidRPr="00C7087E">
        <w:rPr>
          <w:rFonts w:ascii="Arial" w:eastAsia="Calibri" w:hAnsi="Arial" w:cs="Arial"/>
          <w:b/>
          <w:szCs w:val="24"/>
        </w:rPr>
        <w:t>Attendance Po</w:t>
      </w:r>
      <w:r w:rsidRPr="00322CF4">
        <w:rPr>
          <w:rFonts w:ascii="Arial" w:eastAsia="Calibri" w:hAnsi="Arial" w:cs="Arial"/>
          <w:b/>
          <w:szCs w:val="24"/>
        </w:rPr>
        <w:t>licy:</w:t>
      </w:r>
      <w:r w:rsidRPr="00322CF4">
        <w:rPr>
          <w:rFonts w:ascii="Arial" w:eastAsia="Calibri" w:hAnsi="Arial" w:cs="Arial"/>
          <w:szCs w:val="24"/>
        </w:rPr>
        <w:t xml:space="preserve"> </w:t>
      </w:r>
      <w:r w:rsidR="00322CF4" w:rsidRPr="00322CF4">
        <w:rPr>
          <w:rFonts w:ascii="Arial" w:hAnsi="Arial" w:cs="Arial"/>
          <w:color w:val="000000"/>
          <w:sz w:val="20"/>
        </w:rPr>
        <w:t xml:space="preserve">Absences - Attendance is mandatory! Habits reflecting punctuality are important to maintaining and holding a job in the human resources area. Employees can be fired for being late. In addition, this class involves many hands on activities that require your presence in order to be completed on time and for full credit. You are part of a team and will put the burden on your team members if you are not present. Please see the </w:t>
      </w:r>
      <w:proofErr w:type="gramStart"/>
      <w:r w:rsidR="00322CF4" w:rsidRPr="00322CF4">
        <w:rPr>
          <w:rFonts w:ascii="Arial" w:hAnsi="Arial" w:cs="Arial"/>
          <w:color w:val="000000"/>
          <w:sz w:val="20"/>
        </w:rPr>
        <w:t>schools</w:t>
      </w:r>
      <w:proofErr w:type="gramEnd"/>
      <w:r w:rsidR="00322CF4" w:rsidRPr="00322CF4">
        <w:rPr>
          <w:rFonts w:ascii="Arial" w:hAnsi="Arial" w:cs="Arial"/>
          <w:color w:val="000000"/>
          <w:sz w:val="20"/>
        </w:rPr>
        <w:t xml:space="preserve"> policies if you have questions.  </w:t>
      </w:r>
    </w:p>
    <w:p w:rsidR="00322CF4" w:rsidRPr="00322CF4" w:rsidRDefault="00322CF4" w:rsidP="00322CF4">
      <w:pPr>
        <w:spacing w:before="100" w:beforeAutospacing="1" w:after="100" w:afterAutospacing="1"/>
        <w:ind w:left="720"/>
        <w:rPr>
          <w:rFonts w:ascii="Arial" w:hAnsi="Arial" w:cs="Arial"/>
          <w:color w:val="000000"/>
          <w:sz w:val="20"/>
        </w:rPr>
      </w:pPr>
      <w:r w:rsidRPr="00322CF4">
        <w:rPr>
          <w:rFonts w:ascii="Arial" w:hAnsi="Arial" w:cs="Arial"/>
          <w:color w:val="000000"/>
          <w:sz w:val="20"/>
        </w:rPr>
        <w:t>Excused absences/Late work - All work can be made up if an absence is excused. The school policy allows for the number of days absent plus one. (If you are absent for one day, you have two days to make up an assignment). Other arrangements may need to be made with the teacher for some assignments or activities missed. It is YOUR responsibility to get the assignments that you have missed. If you have any questions, please ask a classmate first, and then the teacher if any further clarification is needed.  Unexcused late work will be deducted a percentage of points based on number of days late.</w:t>
      </w:r>
    </w:p>
    <w:p w:rsidR="00322CF4" w:rsidRPr="00322CF4" w:rsidRDefault="00322CF4" w:rsidP="00322CF4">
      <w:pPr>
        <w:rPr>
          <w:rFonts w:ascii="Arial" w:hAnsi="Arial" w:cs="Arial"/>
          <w:b/>
          <w:color w:val="000000"/>
          <w:szCs w:val="24"/>
        </w:rPr>
      </w:pPr>
      <w:r w:rsidRPr="00322CF4">
        <w:rPr>
          <w:rFonts w:ascii="Arial" w:hAnsi="Arial" w:cs="Arial"/>
          <w:b/>
          <w:color w:val="000000"/>
          <w:szCs w:val="24"/>
        </w:rPr>
        <w:t>Seminar Expectations</w:t>
      </w:r>
    </w:p>
    <w:p w:rsidR="00322CF4" w:rsidRPr="00322CF4" w:rsidRDefault="00322CF4" w:rsidP="00322CF4">
      <w:pPr>
        <w:rPr>
          <w:rFonts w:ascii="Arial" w:hAnsi="Arial" w:cs="Arial"/>
          <w:color w:val="000000"/>
          <w:sz w:val="20"/>
        </w:rPr>
      </w:pPr>
      <w:r w:rsidRPr="00322CF4">
        <w:rPr>
          <w:rFonts w:ascii="Arial" w:hAnsi="Arial" w:cs="Arial"/>
          <w:color w:val="000000"/>
          <w:sz w:val="20"/>
        </w:rPr>
        <w:t>Seminar days are noted below in your course activities schedule, as well as on your preschool calendar.  It is important to be ready to learn and participate on these days!  Seminar expectations are as follows:  Bring notebook EVERY class day, be prepared with completed homework and readings as noted on schedule or if assigned by Mrs. Laack, participate in group or class discussions, turn in all seminar related coursework to the class in-box behind the teacher desk (expect for notebooks which will be collected in a bin).</w:t>
      </w:r>
    </w:p>
    <w:p w:rsidR="00322CF4" w:rsidRPr="00322CF4" w:rsidRDefault="00322CF4" w:rsidP="00322CF4">
      <w:pPr>
        <w:rPr>
          <w:rFonts w:ascii="Arial" w:hAnsi="Arial" w:cs="Arial"/>
          <w:b/>
          <w:color w:val="000000"/>
          <w:szCs w:val="24"/>
        </w:rPr>
      </w:pPr>
      <w:r w:rsidRPr="00322CF4">
        <w:rPr>
          <w:rFonts w:ascii="Arial" w:hAnsi="Arial" w:cs="Arial"/>
          <w:b/>
          <w:color w:val="000000"/>
          <w:szCs w:val="24"/>
        </w:rPr>
        <w:t>Lab Expectations</w:t>
      </w:r>
    </w:p>
    <w:p w:rsidR="00AC6E72" w:rsidRPr="00322CF4" w:rsidRDefault="00322CF4" w:rsidP="00322CF4">
      <w:pPr>
        <w:rPr>
          <w:rFonts w:ascii="Arial" w:hAnsi="Arial" w:cs="Arial"/>
          <w:color w:val="000000"/>
          <w:sz w:val="20"/>
        </w:rPr>
      </w:pPr>
      <w:r w:rsidRPr="00322CF4">
        <w:rPr>
          <w:rFonts w:ascii="Arial" w:hAnsi="Arial" w:cs="Arial"/>
          <w:color w:val="000000"/>
          <w:sz w:val="20"/>
        </w:rPr>
        <w:lastRenderedPageBreak/>
        <w:t xml:space="preserve">Lab days are noted in your preschool calendar only.  It is imperative that you stay organized and on track with when you are in the room and when you are not.  Your teaching days are highlighted and color coded by group.  Lab expectations are as follows: Bring notebook EVERY day for observations or other notes/reflections, be on time and use time in class responsibly, be mindful of the environment at all times, conduct your weekly job to the best of your ability, turn in your lesson plan on time, complete your prepping on time, effectively collaborate with your group members throughout the planning and prepping process, complete all required observations and reflections, turn in all lab related work to the appropriate lab in-box.  Participation is mandatory and a part of your overall class grade.  </w:t>
      </w:r>
    </w:p>
    <w:p w:rsidR="00322CF4" w:rsidRDefault="00C7087E" w:rsidP="00C7087E">
      <w:pPr>
        <w:ind w:left="720" w:hanging="720"/>
        <w:rPr>
          <w:rFonts w:ascii="Arial" w:hAnsi="Arial" w:cs="Arial"/>
          <w:color w:val="FF0000"/>
          <w:szCs w:val="24"/>
        </w:rPr>
      </w:pPr>
      <w:r w:rsidRPr="00C7087E">
        <w:rPr>
          <w:rFonts w:ascii="Arial" w:eastAsia="Calibri" w:hAnsi="Arial" w:cs="Arial"/>
          <w:b/>
          <w:szCs w:val="24"/>
        </w:rPr>
        <w:t>Course Grading</w:t>
      </w:r>
      <w:r>
        <w:rPr>
          <w:rFonts w:ascii="Arial" w:eastAsia="Calibri" w:hAnsi="Arial" w:cs="Arial"/>
          <w:szCs w:val="24"/>
        </w:rPr>
        <w:t xml:space="preserve">: </w:t>
      </w:r>
    </w:p>
    <w:p w:rsidR="00322CF4" w:rsidRPr="00322CF4" w:rsidRDefault="00322CF4" w:rsidP="00322CF4">
      <w:pPr>
        <w:rPr>
          <w:rFonts w:ascii="Arial" w:hAnsi="Arial" w:cs="Arial"/>
          <w:color w:val="000000"/>
          <w:sz w:val="20"/>
        </w:rPr>
      </w:pPr>
      <w:r w:rsidRPr="00322CF4">
        <w:rPr>
          <w:rFonts w:ascii="Arial" w:hAnsi="Arial" w:cs="Arial"/>
          <w:color w:val="000000"/>
          <w:sz w:val="20"/>
        </w:rPr>
        <w:t xml:space="preserve">Plagiarism (copying someone's words without giving credit) is not tolerated and will result in an automatic zero and require a resubmission.  Do your due diligence to learn how to cite in MLA format!  </w:t>
      </w:r>
    </w:p>
    <w:p w:rsidR="00322CF4" w:rsidRPr="00322CF4" w:rsidRDefault="00322CF4" w:rsidP="00322CF4">
      <w:pPr>
        <w:rPr>
          <w:rFonts w:ascii="Arial" w:hAnsi="Arial" w:cs="Arial"/>
          <w:i/>
          <w:iCs/>
          <w:sz w:val="20"/>
        </w:rPr>
      </w:pPr>
      <w:r>
        <w:rPr>
          <w:noProof/>
        </w:rPr>
        <mc:AlternateContent>
          <mc:Choice Requires="wps">
            <w:drawing>
              <wp:anchor distT="0" distB="0" distL="114300" distR="114300" simplePos="0" relativeHeight="251661312" behindDoc="0" locked="0" layoutInCell="1" allowOverlap="1" wp14:anchorId="40E1E32B" wp14:editId="34D4B533">
                <wp:simplePos x="0" y="0"/>
                <wp:positionH relativeFrom="column">
                  <wp:posOffset>3495675</wp:posOffset>
                </wp:positionH>
                <wp:positionV relativeFrom="paragraph">
                  <wp:posOffset>400685</wp:posOffset>
                </wp:positionV>
                <wp:extent cx="2781300" cy="3000375"/>
                <wp:effectExtent l="19050" t="19050" r="19050" b="190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000375"/>
                        </a:xfrm>
                        <a:prstGeom prst="rect">
                          <a:avLst/>
                        </a:prstGeom>
                        <a:solidFill>
                          <a:srgbClr val="FFFFFF"/>
                        </a:solidFill>
                        <a:ln w="22225">
                          <a:solidFill>
                            <a:srgbClr val="000000"/>
                          </a:solidFill>
                          <a:prstDash val="sysDot"/>
                          <a:miter lim="800000"/>
                          <a:headEnd/>
                          <a:tailEnd/>
                        </a:ln>
                      </wps:spPr>
                      <wps:txbx>
                        <w:txbxContent>
                          <w:p w:rsidR="00322CF4" w:rsidRPr="00805880" w:rsidRDefault="00322CF4" w:rsidP="00322CF4">
                            <w:pPr>
                              <w:rPr>
                                <w:b/>
                                <w:sz w:val="18"/>
                                <w:szCs w:val="18"/>
                              </w:rPr>
                            </w:pPr>
                            <w:r w:rsidRPr="00805880">
                              <w:rPr>
                                <w:b/>
                                <w:sz w:val="18"/>
                                <w:szCs w:val="18"/>
                              </w:rPr>
                              <w:t>Assignment Categories/Weight:</w:t>
                            </w:r>
                          </w:p>
                          <w:p w:rsidR="00322CF4" w:rsidRDefault="00322CF4" w:rsidP="00322CF4">
                            <w:pPr>
                              <w:rPr>
                                <w:sz w:val="18"/>
                                <w:szCs w:val="18"/>
                              </w:rPr>
                            </w:pPr>
                            <w:r>
                              <w:rPr>
                                <w:sz w:val="18"/>
                                <w:szCs w:val="18"/>
                              </w:rPr>
                              <w:t xml:space="preserve">Formative Assessments </w:t>
                            </w:r>
                            <w:r>
                              <w:rPr>
                                <w:sz w:val="18"/>
                                <w:szCs w:val="18"/>
                              </w:rPr>
                              <w:tab/>
                            </w:r>
                            <w:r>
                              <w:rPr>
                                <w:sz w:val="18"/>
                                <w:szCs w:val="18"/>
                              </w:rPr>
                              <w:tab/>
                              <w:t>30%</w:t>
                            </w:r>
                          </w:p>
                          <w:p w:rsidR="00322CF4" w:rsidRDefault="00322CF4" w:rsidP="00322CF4">
                            <w:pPr>
                              <w:rPr>
                                <w:sz w:val="18"/>
                                <w:szCs w:val="18"/>
                              </w:rPr>
                            </w:pPr>
                            <w:r>
                              <w:rPr>
                                <w:sz w:val="18"/>
                                <w:szCs w:val="18"/>
                              </w:rPr>
                              <w:t>Summative Assessments</w:t>
                            </w:r>
                            <w:r>
                              <w:rPr>
                                <w:sz w:val="18"/>
                                <w:szCs w:val="18"/>
                              </w:rPr>
                              <w:tab/>
                            </w:r>
                            <w:r>
                              <w:rPr>
                                <w:sz w:val="18"/>
                                <w:szCs w:val="18"/>
                              </w:rPr>
                              <w:tab/>
                              <w:t>70%</w:t>
                            </w:r>
                          </w:p>
                          <w:p w:rsidR="00322CF4" w:rsidRPr="00805880" w:rsidRDefault="00322CF4" w:rsidP="00322CF4">
                            <w:pPr>
                              <w:rPr>
                                <w:b/>
                                <w:sz w:val="18"/>
                                <w:szCs w:val="18"/>
                              </w:rPr>
                            </w:pPr>
                            <w:r w:rsidRPr="00805880">
                              <w:rPr>
                                <w:b/>
                                <w:sz w:val="18"/>
                                <w:szCs w:val="18"/>
                              </w:rPr>
                              <w:t>Descriptions of Categories:</w:t>
                            </w:r>
                          </w:p>
                          <w:p w:rsidR="00322CF4" w:rsidRDefault="00322CF4" w:rsidP="00322CF4">
                            <w:pPr>
                              <w:rPr>
                                <w:sz w:val="20"/>
                                <w:szCs w:val="18"/>
                              </w:rPr>
                            </w:pPr>
                            <w:r>
                              <w:rPr>
                                <w:sz w:val="20"/>
                                <w:szCs w:val="18"/>
                                <w:u w:val="single"/>
                              </w:rPr>
                              <w:t>Formative Assessments:</w:t>
                            </w:r>
                            <w:r>
                              <w:rPr>
                                <w:sz w:val="20"/>
                                <w:szCs w:val="18"/>
                              </w:rPr>
                              <w:t xml:space="preserve">  Activities that help prepare a student for a summative assessment, review activities, or other practice activities, including practice labs.</w:t>
                            </w:r>
                          </w:p>
                          <w:p w:rsidR="00322CF4" w:rsidRDefault="00322CF4" w:rsidP="00322CF4">
                            <w:pPr>
                              <w:rPr>
                                <w:sz w:val="20"/>
                                <w:szCs w:val="18"/>
                              </w:rPr>
                            </w:pPr>
                            <w:r>
                              <w:rPr>
                                <w:sz w:val="20"/>
                                <w:szCs w:val="18"/>
                                <w:u w:val="single"/>
                              </w:rPr>
                              <w:t>Summative Assessments:</w:t>
                            </w:r>
                            <w:r>
                              <w:rPr>
                                <w:sz w:val="20"/>
                                <w:szCs w:val="18"/>
                              </w:rPr>
                              <w:t xml:space="preserve">  Activities meant to showcase a student’s final understanding of a particular unit, topic, or performance task.  These include, but are not limited to, papers, tests, </w:t>
                            </w:r>
                            <w:proofErr w:type="gramStart"/>
                            <w:r>
                              <w:rPr>
                                <w:sz w:val="20"/>
                                <w:szCs w:val="18"/>
                              </w:rPr>
                              <w:t>projects,  lead</w:t>
                            </w:r>
                            <w:proofErr w:type="gramEnd"/>
                            <w:r>
                              <w:rPr>
                                <w:sz w:val="20"/>
                                <w:szCs w:val="18"/>
                              </w:rPr>
                              <w:t xml:space="preserve"> teaching experiences, and your senior project portfolio.</w:t>
                            </w:r>
                          </w:p>
                          <w:p w:rsidR="00322CF4" w:rsidRPr="00805880" w:rsidRDefault="00322CF4" w:rsidP="00322CF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1E32B" id="_x0000_t202" coordsize="21600,21600" o:spt="202" path="m,l,21600r21600,l21600,xe">
                <v:stroke joinstyle="miter"/>
                <v:path gradientshapeok="t" o:connecttype="rect"/>
              </v:shapetype>
              <v:shape id="Text Box 10" o:spid="_x0000_s1026" type="#_x0000_t202" style="position:absolute;margin-left:275.25pt;margin-top:31.55pt;width:219pt;height:2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" strokeweight="1.75pt">
                <v:stroke dashstyle="1 1"/>
                <v:textbox>
                  <w:txbxContent>
                    <w:p w:rsidR="00322CF4" w:rsidRPr="00805880" w:rsidRDefault="00322CF4" w:rsidP="00322CF4">
                      <w:pPr>
                        <w:rPr>
                          <w:b/>
                          <w:sz w:val="18"/>
                          <w:szCs w:val="18"/>
                        </w:rPr>
                      </w:pPr>
                      <w:r w:rsidRPr="00805880">
                        <w:rPr>
                          <w:b/>
                          <w:sz w:val="18"/>
                          <w:szCs w:val="18"/>
                        </w:rPr>
                        <w:t>Assignment Categories/Weight:</w:t>
                      </w:r>
                    </w:p>
                    <w:p w:rsidR="00322CF4" w:rsidRDefault="00322CF4" w:rsidP="00322CF4">
                      <w:pPr>
                        <w:rPr>
                          <w:sz w:val="18"/>
                          <w:szCs w:val="18"/>
                        </w:rPr>
                      </w:pPr>
                      <w:r>
                        <w:rPr>
                          <w:sz w:val="18"/>
                          <w:szCs w:val="18"/>
                        </w:rPr>
                        <w:t xml:space="preserve">Formative Assessments </w:t>
                      </w:r>
                      <w:r>
                        <w:rPr>
                          <w:sz w:val="18"/>
                          <w:szCs w:val="18"/>
                        </w:rPr>
                        <w:tab/>
                      </w:r>
                      <w:r>
                        <w:rPr>
                          <w:sz w:val="18"/>
                          <w:szCs w:val="18"/>
                        </w:rPr>
                        <w:tab/>
                        <w:t>30%</w:t>
                      </w:r>
                    </w:p>
                    <w:p w:rsidR="00322CF4" w:rsidRDefault="00322CF4" w:rsidP="00322CF4">
                      <w:pPr>
                        <w:rPr>
                          <w:sz w:val="18"/>
                          <w:szCs w:val="18"/>
                        </w:rPr>
                      </w:pPr>
                      <w:r>
                        <w:rPr>
                          <w:sz w:val="18"/>
                          <w:szCs w:val="18"/>
                        </w:rPr>
                        <w:t>Summative Assessments</w:t>
                      </w:r>
                      <w:r>
                        <w:rPr>
                          <w:sz w:val="18"/>
                          <w:szCs w:val="18"/>
                        </w:rPr>
                        <w:tab/>
                      </w:r>
                      <w:r>
                        <w:rPr>
                          <w:sz w:val="18"/>
                          <w:szCs w:val="18"/>
                        </w:rPr>
                        <w:tab/>
                        <w:t>70%</w:t>
                      </w:r>
                    </w:p>
                    <w:p w:rsidR="00322CF4" w:rsidRPr="00805880" w:rsidRDefault="00322CF4" w:rsidP="00322CF4">
                      <w:pPr>
                        <w:rPr>
                          <w:b/>
                          <w:sz w:val="18"/>
                          <w:szCs w:val="18"/>
                        </w:rPr>
                      </w:pPr>
                      <w:r w:rsidRPr="00805880">
                        <w:rPr>
                          <w:b/>
                          <w:sz w:val="18"/>
                          <w:szCs w:val="18"/>
                        </w:rPr>
                        <w:t>Descriptions of Categories:</w:t>
                      </w:r>
                    </w:p>
                    <w:p w:rsidR="00322CF4" w:rsidRDefault="00322CF4" w:rsidP="00322CF4">
                      <w:pPr>
                        <w:rPr>
                          <w:sz w:val="20"/>
                          <w:szCs w:val="18"/>
                        </w:rPr>
                      </w:pPr>
                      <w:r>
                        <w:rPr>
                          <w:sz w:val="20"/>
                          <w:szCs w:val="18"/>
                          <w:u w:val="single"/>
                        </w:rPr>
                        <w:t>Formative Assessments:</w:t>
                      </w:r>
                      <w:r>
                        <w:rPr>
                          <w:sz w:val="20"/>
                          <w:szCs w:val="18"/>
                        </w:rPr>
                        <w:t xml:space="preserve">  Activities that help prepare a student for a summative assessment, review activities, or other practice activities, including practice labs.</w:t>
                      </w:r>
                    </w:p>
                    <w:p w:rsidR="00322CF4" w:rsidRDefault="00322CF4" w:rsidP="00322CF4">
                      <w:pPr>
                        <w:rPr>
                          <w:sz w:val="20"/>
                          <w:szCs w:val="18"/>
                        </w:rPr>
                      </w:pPr>
                      <w:r>
                        <w:rPr>
                          <w:sz w:val="20"/>
                          <w:szCs w:val="18"/>
                          <w:u w:val="single"/>
                        </w:rPr>
                        <w:t>Summative Assessments:</w:t>
                      </w:r>
                      <w:r>
                        <w:rPr>
                          <w:sz w:val="20"/>
                          <w:szCs w:val="18"/>
                        </w:rPr>
                        <w:t xml:space="preserve">  Activities meant to showcase a student’s final understanding of a particular unit, topic, or performance task.  These include, but are not limited to, papers, tests, </w:t>
                      </w:r>
                      <w:proofErr w:type="gramStart"/>
                      <w:r>
                        <w:rPr>
                          <w:sz w:val="20"/>
                          <w:szCs w:val="18"/>
                        </w:rPr>
                        <w:t>projects,  lead</w:t>
                      </w:r>
                      <w:proofErr w:type="gramEnd"/>
                      <w:r>
                        <w:rPr>
                          <w:sz w:val="20"/>
                          <w:szCs w:val="18"/>
                        </w:rPr>
                        <w:t xml:space="preserve"> teaching experiences, and your senior project portfolio.</w:t>
                      </w:r>
                    </w:p>
                    <w:p w:rsidR="00322CF4" w:rsidRPr="00805880" w:rsidRDefault="00322CF4" w:rsidP="00322CF4">
                      <w:pPr>
                        <w:rPr>
                          <w:sz w:val="18"/>
                          <w:szCs w:val="18"/>
                        </w:rPr>
                      </w:pPr>
                    </w:p>
                  </w:txbxContent>
                </v:textbox>
              </v:shape>
            </w:pict>
          </mc:Fallback>
        </mc:AlternateContent>
      </w:r>
      <w:r w:rsidRPr="00322CF4">
        <w:rPr>
          <w:rFonts w:ascii="Arial" w:hAnsi="Arial" w:cs="Arial"/>
          <w:sz w:val="20"/>
        </w:rPr>
        <w:t xml:space="preserve">“In addition to the course hours in the classroom, the students are expected to complete work outside of class.  Activities will include: </w:t>
      </w:r>
      <w:r w:rsidRPr="00322CF4">
        <w:rPr>
          <w:rFonts w:ascii="Arial" w:hAnsi="Arial" w:cs="Arial"/>
          <w:i/>
          <w:iCs/>
          <w:sz w:val="20"/>
        </w:rPr>
        <w:t>(a possible list could include – homework, projects, readings, etc.)</w:t>
      </w:r>
    </w:p>
    <w:p w:rsidR="00322CF4" w:rsidRDefault="00322CF4" w:rsidP="00322CF4">
      <w:pPr>
        <w:ind w:left="720" w:hanging="720"/>
        <w:rPr>
          <w:rFonts w:ascii="Arial" w:hAnsi="Arial" w:cs="Arial"/>
          <w:color w:val="000000"/>
          <w:sz w:val="18"/>
          <w:szCs w:val="18"/>
        </w:rPr>
      </w:pPr>
      <w:r>
        <w:rPr>
          <w:noProof/>
        </w:rPr>
        <mc:AlternateContent>
          <mc:Choice Requires="wps">
            <w:drawing>
              <wp:anchor distT="0" distB="0" distL="114300" distR="114300" simplePos="0" relativeHeight="251659264" behindDoc="0" locked="0" layoutInCell="1" allowOverlap="1" wp14:anchorId="0099A3B3" wp14:editId="2129BB8F">
                <wp:simplePos x="0" y="0"/>
                <wp:positionH relativeFrom="margin">
                  <wp:posOffset>-66675</wp:posOffset>
                </wp:positionH>
                <wp:positionV relativeFrom="paragraph">
                  <wp:posOffset>138430</wp:posOffset>
                </wp:positionV>
                <wp:extent cx="3381375" cy="2190750"/>
                <wp:effectExtent l="0" t="0" r="952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4"/>
                              <w:gridCol w:w="2160"/>
                            </w:tblGrid>
                            <w:tr w:rsidR="00322CF4" w:rsidRPr="00DE5DF3" w:rsidTr="00322CF4">
                              <w:trPr>
                                <w:trHeight w:val="651"/>
                              </w:trPr>
                              <w:tc>
                                <w:tcPr>
                                  <w:tcW w:w="2794" w:type="dxa"/>
                                </w:tcPr>
                                <w:p w:rsidR="00322CF4" w:rsidRPr="00DE5DF3" w:rsidRDefault="00322CF4" w:rsidP="00322CF4">
                                  <w:pPr>
                                    <w:spacing w:after="0"/>
                                  </w:pPr>
                                  <w:r w:rsidRPr="00DE5DF3">
                                    <w:t>100 – 90 %</w:t>
                                  </w:r>
                                </w:p>
                              </w:tc>
                              <w:tc>
                                <w:tcPr>
                                  <w:tcW w:w="2160" w:type="dxa"/>
                                </w:tcPr>
                                <w:p w:rsidR="00322CF4" w:rsidRPr="00DE5DF3" w:rsidRDefault="00322CF4" w:rsidP="00322CF4">
                                  <w:pPr>
                                    <w:spacing w:after="0"/>
                                  </w:pPr>
                                  <w:r w:rsidRPr="00DE5DF3">
                                    <w:t>A</w:t>
                                  </w:r>
                                </w:p>
                              </w:tc>
                            </w:tr>
                            <w:tr w:rsidR="00322CF4" w:rsidRPr="00DE5DF3" w:rsidTr="00322CF4">
                              <w:trPr>
                                <w:trHeight w:val="614"/>
                              </w:trPr>
                              <w:tc>
                                <w:tcPr>
                                  <w:tcW w:w="2794" w:type="dxa"/>
                                </w:tcPr>
                                <w:p w:rsidR="00322CF4" w:rsidRPr="00DE5DF3" w:rsidRDefault="00322CF4" w:rsidP="00322CF4">
                                  <w:pPr>
                                    <w:spacing w:after="0"/>
                                  </w:pPr>
                                  <w:r w:rsidRPr="00DE5DF3">
                                    <w:t>89 – 80 %</w:t>
                                  </w:r>
                                </w:p>
                              </w:tc>
                              <w:tc>
                                <w:tcPr>
                                  <w:tcW w:w="2160" w:type="dxa"/>
                                </w:tcPr>
                                <w:p w:rsidR="00322CF4" w:rsidRPr="00DE5DF3" w:rsidRDefault="00322CF4" w:rsidP="00322CF4">
                                  <w:pPr>
                                    <w:spacing w:after="0"/>
                                  </w:pPr>
                                  <w:r w:rsidRPr="00DE5DF3">
                                    <w:t>B</w:t>
                                  </w:r>
                                </w:p>
                              </w:tc>
                            </w:tr>
                            <w:tr w:rsidR="00322CF4" w:rsidRPr="00DE5DF3" w:rsidTr="00322CF4">
                              <w:trPr>
                                <w:trHeight w:val="651"/>
                              </w:trPr>
                              <w:tc>
                                <w:tcPr>
                                  <w:tcW w:w="2794" w:type="dxa"/>
                                </w:tcPr>
                                <w:p w:rsidR="00322CF4" w:rsidRPr="00DE5DF3" w:rsidRDefault="00322CF4" w:rsidP="00322CF4">
                                  <w:pPr>
                                    <w:spacing w:after="0"/>
                                  </w:pPr>
                                  <w:r w:rsidRPr="00DE5DF3">
                                    <w:t>79 – 70%</w:t>
                                  </w:r>
                                </w:p>
                              </w:tc>
                              <w:tc>
                                <w:tcPr>
                                  <w:tcW w:w="2160" w:type="dxa"/>
                                </w:tcPr>
                                <w:p w:rsidR="00322CF4" w:rsidRPr="00DE5DF3" w:rsidRDefault="00322CF4" w:rsidP="00322CF4">
                                  <w:pPr>
                                    <w:spacing w:after="0"/>
                                  </w:pPr>
                                  <w:r w:rsidRPr="00DE5DF3">
                                    <w:t>C</w:t>
                                  </w:r>
                                </w:p>
                              </w:tc>
                            </w:tr>
                            <w:tr w:rsidR="00322CF4" w:rsidRPr="00DE5DF3" w:rsidTr="00322CF4">
                              <w:trPr>
                                <w:trHeight w:val="651"/>
                              </w:trPr>
                              <w:tc>
                                <w:tcPr>
                                  <w:tcW w:w="2794" w:type="dxa"/>
                                </w:tcPr>
                                <w:p w:rsidR="00322CF4" w:rsidRPr="00DE5DF3" w:rsidRDefault="00322CF4" w:rsidP="00322CF4">
                                  <w:pPr>
                                    <w:spacing w:after="0"/>
                                  </w:pPr>
                                  <w:r w:rsidRPr="00DE5DF3">
                                    <w:t>69 – 60%</w:t>
                                  </w:r>
                                </w:p>
                              </w:tc>
                              <w:tc>
                                <w:tcPr>
                                  <w:tcW w:w="2160" w:type="dxa"/>
                                </w:tcPr>
                                <w:p w:rsidR="00322CF4" w:rsidRPr="00DE5DF3" w:rsidRDefault="00322CF4" w:rsidP="00322CF4">
                                  <w:pPr>
                                    <w:spacing w:after="0"/>
                                  </w:pPr>
                                  <w:r w:rsidRPr="00DE5DF3">
                                    <w:t>D</w:t>
                                  </w:r>
                                </w:p>
                              </w:tc>
                            </w:tr>
                            <w:tr w:rsidR="00322CF4" w:rsidRPr="00DE5DF3" w:rsidTr="00322CF4">
                              <w:trPr>
                                <w:trHeight w:val="651"/>
                              </w:trPr>
                              <w:tc>
                                <w:tcPr>
                                  <w:tcW w:w="2794" w:type="dxa"/>
                                </w:tcPr>
                                <w:p w:rsidR="00322CF4" w:rsidRPr="00DE5DF3" w:rsidRDefault="00322CF4" w:rsidP="00322CF4">
                                  <w:pPr>
                                    <w:spacing w:after="0"/>
                                  </w:pPr>
                                  <w:r w:rsidRPr="00DE5DF3">
                                    <w:t>59 – 0%</w:t>
                                  </w:r>
                                </w:p>
                              </w:tc>
                              <w:tc>
                                <w:tcPr>
                                  <w:tcW w:w="2160" w:type="dxa"/>
                                </w:tcPr>
                                <w:p w:rsidR="00322CF4" w:rsidRPr="00DE5DF3" w:rsidRDefault="00322CF4" w:rsidP="00322CF4">
                                  <w:pPr>
                                    <w:spacing w:after="0"/>
                                  </w:pPr>
                                  <w:r w:rsidRPr="00DE5DF3">
                                    <w:t>F</w:t>
                                  </w:r>
                                </w:p>
                              </w:tc>
                            </w:tr>
                          </w:tbl>
                          <w:p w:rsidR="00322CF4" w:rsidRDefault="00322CF4" w:rsidP="00322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9A3B3" id="Text Box 11" o:spid="_x0000_s1027" type="#_x0000_t202" style="position:absolute;left:0;text-align:left;margin-left:-5.25pt;margin-top:10.9pt;width:266.25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5jqhwIAABE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" stroked="f">
                <v:textbox>
                  <w:txbxContent>
                    <w:tbl>
                      <w:tblPr>
                        <w:tblW w:w="4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4"/>
                        <w:gridCol w:w="2160"/>
                      </w:tblGrid>
                      <w:tr w:rsidR="00322CF4" w:rsidRPr="00DE5DF3" w:rsidTr="00322CF4">
                        <w:trPr>
                          <w:trHeight w:val="651"/>
                        </w:trPr>
                        <w:tc>
                          <w:tcPr>
                            <w:tcW w:w="2794" w:type="dxa"/>
                          </w:tcPr>
                          <w:p w:rsidR="00322CF4" w:rsidRPr="00DE5DF3" w:rsidRDefault="00322CF4" w:rsidP="00322CF4">
                            <w:pPr>
                              <w:spacing w:after="0"/>
                            </w:pPr>
                            <w:r w:rsidRPr="00DE5DF3">
                              <w:t>100 – 90 %</w:t>
                            </w:r>
                          </w:p>
                        </w:tc>
                        <w:tc>
                          <w:tcPr>
                            <w:tcW w:w="2160" w:type="dxa"/>
                          </w:tcPr>
                          <w:p w:rsidR="00322CF4" w:rsidRPr="00DE5DF3" w:rsidRDefault="00322CF4" w:rsidP="00322CF4">
                            <w:pPr>
                              <w:spacing w:after="0"/>
                            </w:pPr>
                            <w:r w:rsidRPr="00DE5DF3">
                              <w:t>A</w:t>
                            </w:r>
                          </w:p>
                        </w:tc>
                      </w:tr>
                      <w:tr w:rsidR="00322CF4" w:rsidRPr="00DE5DF3" w:rsidTr="00322CF4">
                        <w:trPr>
                          <w:trHeight w:val="614"/>
                        </w:trPr>
                        <w:tc>
                          <w:tcPr>
                            <w:tcW w:w="2794" w:type="dxa"/>
                          </w:tcPr>
                          <w:p w:rsidR="00322CF4" w:rsidRPr="00DE5DF3" w:rsidRDefault="00322CF4" w:rsidP="00322CF4">
                            <w:pPr>
                              <w:spacing w:after="0"/>
                            </w:pPr>
                            <w:r w:rsidRPr="00DE5DF3">
                              <w:t>89 – 80 %</w:t>
                            </w:r>
                          </w:p>
                        </w:tc>
                        <w:tc>
                          <w:tcPr>
                            <w:tcW w:w="2160" w:type="dxa"/>
                          </w:tcPr>
                          <w:p w:rsidR="00322CF4" w:rsidRPr="00DE5DF3" w:rsidRDefault="00322CF4" w:rsidP="00322CF4">
                            <w:pPr>
                              <w:spacing w:after="0"/>
                            </w:pPr>
                            <w:r w:rsidRPr="00DE5DF3">
                              <w:t>B</w:t>
                            </w:r>
                          </w:p>
                        </w:tc>
                      </w:tr>
                      <w:tr w:rsidR="00322CF4" w:rsidRPr="00DE5DF3" w:rsidTr="00322CF4">
                        <w:trPr>
                          <w:trHeight w:val="651"/>
                        </w:trPr>
                        <w:tc>
                          <w:tcPr>
                            <w:tcW w:w="2794" w:type="dxa"/>
                          </w:tcPr>
                          <w:p w:rsidR="00322CF4" w:rsidRPr="00DE5DF3" w:rsidRDefault="00322CF4" w:rsidP="00322CF4">
                            <w:pPr>
                              <w:spacing w:after="0"/>
                            </w:pPr>
                            <w:r w:rsidRPr="00DE5DF3">
                              <w:t>79 – 70%</w:t>
                            </w:r>
                          </w:p>
                        </w:tc>
                        <w:tc>
                          <w:tcPr>
                            <w:tcW w:w="2160" w:type="dxa"/>
                          </w:tcPr>
                          <w:p w:rsidR="00322CF4" w:rsidRPr="00DE5DF3" w:rsidRDefault="00322CF4" w:rsidP="00322CF4">
                            <w:pPr>
                              <w:spacing w:after="0"/>
                            </w:pPr>
                            <w:r w:rsidRPr="00DE5DF3">
                              <w:t>C</w:t>
                            </w:r>
                          </w:p>
                        </w:tc>
                      </w:tr>
                      <w:tr w:rsidR="00322CF4" w:rsidRPr="00DE5DF3" w:rsidTr="00322CF4">
                        <w:trPr>
                          <w:trHeight w:val="651"/>
                        </w:trPr>
                        <w:tc>
                          <w:tcPr>
                            <w:tcW w:w="2794" w:type="dxa"/>
                          </w:tcPr>
                          <w:p w:rsidR="00322CF4" w:rsidRPr="00DE5DF3" w:rsidRDefault="00322CF4" w:rsidP="00322CF4">
                            <w:pPr>
                              <w:spacing w:after="0"/>
                            </w:pPr>
                            <w:r w:rsidRPr="00DE5DF3">
                              <w:t>69 – 60%</w:t>
                            </w:r>
                          </w:p>
                        </w:tc>
                        <w:tc>
                          <w:tcPr>
                            <w:tcW w:w="2160" w:type="dxa"/>
                          </w:tcPr>
                          <w:p w:rsidR="00322CF4" w:rsidRPr="00DE5DF3" w:rsidRDefault="00322CF4" w:rsidP="00322CF4">
                            <w:pPr>
                              <w:spacing w:after="0"/>
                            </w:pPr>
                            <w:r w:rsidRPr="00DE5DF3">
                              <w:t>D</w:t>
                            </w:r>
                          </w:p>
                        </w:tc>
                      </w:tr>
                      <w:tr w:rsidR="00322CF4" w:rsidRPr="00DE5DF3" w:rsidTr="00322CF4">
                        <w:trPr>
                          <w:trHeight w:val="651"/>
                        </w:trPr>
                        <w:tc>
                          <w:tcPr>
                            <w:tcW w:w="2794" w:type="dxa"/>
                          </w:tcPr>
                          <w:p w:rsidR="00322CF4" w:rsidRPr="00DE5DF3" w:rsidRDefault="00322CF4" w:rsidP="00322CF4">
                            <w:pPr>
                              <w:spacing w:after="0"/>
                            </w:pPr>
                            <w:r w:rsidRPr="00DE5DF3">
                              <w:t>59 – 0%</w:t>
                            </w:r>
                          </w:p>
                        </w:tc>
                        <w:tc>
                          <w:tcPr>
                            <w:tcW w:w="2160" w:type="dxa"/>
                          </w:tcPr>
                          <w:p w:rsidR="00322CF4" w:rsidRPr="00DE5DF3" w:rsidRDefault="00322CF4" w:rsidP="00322CF4">
                            <w:pPr>
                              <w:spacing w:after="0"/>
                            </w:pPr>
                            <w:r w:rsidRPr="00DE5DF3">
                              <w:t>F</w:t>
                            </w:r>
                          </w:p>
                        </w:tc>
                      </w:tr>
                    </w:tbl>
                    <w:p w:rsidR="00322CF4" w:rsidRDefault="00322CF4" w:rsidP="00322CF4"/>
                  </w:txbxContent>
                </v:textbox>
                <w10:wrap anchorx="margin"/>
              </v:shape>
            </w:pict>
          </mc:Fallback>
        </mc:AlternateContent>
      </w:r>
      <w:r w:rsidRPr="00322CF4">
        <w:rPr>
          <w:rFonts w:ascii="Arial" w:hAnsi="Arial" w:cs="Arial"/>
          <w:color w:val="000000"/>
          <w:sz w:val="18"/>
          <w:szCs w:val="18"/>
        </w:rPr>
        <w:t>This class uses the traditional grading scale, as noted below:</w:t>
      </w:r>
    </w:p>
    <w:p w:rsidR="00322CF4" w:rsidRDefault="00322CF4" w:rsidP="00322CF4">
      <w:pPr>
        <w:ind w:left="720" w:hanging="720"/>
        <w:rPr>
          <w:rFonts w:ascii="Arial" w:hAnsi="Arial" w:cs="Arial"/>
          <w:color w:val="000000"/>
          <w:sz w:val="18"/>
          <w:szCs w:val="18"/>
        </w:rPr>
      </w:pPr>
    </w:p>
    <w:p w:rsidR="00322CF4" w:rsidRDefault="00322CF4" w:rsidP="00322CF4">
      <w:pPr>
        <w:ind w:left="720" w:hanging="720"/>
        <w:rPr>
          <w:rFonts w:ascii="Arial" w:hAnsi="Arial" w:cs="Arial"/>
          <w:color w:val="000000"/>
          <w:sz w:val="18"/>
          <w:szCs w:val="18"/>
        </w:rPr>
      </w:pPr>
    </w:p>
    <w:p w:rsidR="00322CF4" w:rsidRDefault="00322CF4" w:rsidP="00322CF4">
      <w:pPr>
        <w:ind w:left="720" w:hanging="720"/>
        <w:rPr>
          <w:rFonts w:ascii="Arial" w:hAnsi="Arial" w:cs="Arial"/>
          <w:color w:val="000000"/>
          <w:sz w:val="18"/>
          <w:szCs w:val="18"/>
        </w:rPr>
      </w:pPr>
    </w:p>
    <w:p w:rsidR="00322CF4" w:rsidRDefault="00322CF4" w:rsidP="00322CF4">
      <w:pPr>
        <w:ind w:left="720" w:hanging="720"/>
        <w:rPr>
          <w:rFonts w:ascii="Arial" w:hAnsi="Arial" w:cs="Arial"/>
          <w:color w:val="000000"/>
          <w:sz w:val="18"/>
          <w:szCs w:val="18"/>
        </w:rPr>
      </w:pPr>
    </w:p>
    <w:p w:rsidR="00322CF4" w:rsidRDefault="00322CF4" w:rsidP="00322CF4">
      <w:pPr>
        <w:ind w:left="720" w:hanging="720"/>
        <w:rPr>
          <w:rFonts w:ascii="Arial" w:hAnsi="Arial" w:cs="Arial"/>
          <w:color w:val="000000"/>
          <w:sz w:val="18"/>
          <w:szCs w:val="18"/>
        </w:rPr>
      </w:pPr>
    </w:p>
    <w:p w:rsidR="00322CF4" w:rsidRDefault="00322CF4" w:rsidP="00322CF4">
      <w:pPr>
        <w:ind w:left="720" w:hanging="720"/>
        <w:rPr>
          <w:rFonts w:ascii="Arial" w:hAnsi="Arial" w:cs="Arial"/>
          <w:color w:val="000000"/>
          <w:sz w:val="18"/>
          <w:szCs w:val="18"/>
        </w:rPr>
      </w:pPr>
    </w:p>
    <w:p w:rsidR="00322CF4" w:rsidRDefault="00322CF4" w:rsidP="00322CF4">
      <w:pPr>
        <w:ind w:left="720" w:hanging="720"/>
        <w:rPr>
          <w:rFonts w:ascii="Arial" w:hAnsi="Arial" w:cs="Arial"/>
          <w:color w:val="000000"/>
          <w:sz w:val="18"/>
          <w:szCs w:val="18"/>
        </w:rPr>
      </w:pPr>
    </w:p>
    <w:p w:rsidR="00322CF4" w:rsidRPr="00322CF4" w:rsidRDefault="00322CF4" w:rsidP="00322CF4">
      <w:pPr>
        <w:ind w:left="720" w:hanging="720"/>
        <w:rPr>
          <w:rFonts w:ascii="Arial" w:eastAsia="Times New Roman" w:hAnsi="Arial" w:cs="Arial"/>
          <w:i/>
          <w:color w:val="000000"/>
          <w:szCs w:val="24"/>
        </w:rPr>
      </w:pPr>
    </w:p>
    <w:p w:rsidR="00322CF4" w:rsidRDefault="00322CF4" w:rsidP="00C7087E">
      <w:pPr>
        <w:ind w:left="720" w:hanging="720"/>
        <w:rPr>
          <w:rFonts w:ascii="Arial" w:eastAsia="Times New Roman" w:hAnsi="Arial" w:cs="Arial"/>
          <w:i/>
          <w:color w:val="000000"/>
          <w:szCs w:val="24"/>
        </w:rPr>
      </w:pPr>
    </w:p>
    <w:p w:rsidR="00322CF4" w:rsidRDefault="00322CF4" w:rsidP="00C7087E">
      <w:pPr>
        <w:ind w:left="720" w:hanging="720"/>
        <w:rPr>
          <w:rFonts w:ascii="Arial" w:eastAsia="Times New Roman" w:hAnsi="Arial" w:cs="Arial"/>
          <w:i/>
          <w:color w:val="000000"/>
          <w:szCs w:val="24"/>
        </w:rPr>
      </w:pPr>
    </w:p>
    <w:p w:rsidR="00C7087E" w:rsidRDefault="00C7087E" w:rsidP="00C7087E">
      <w:pPr>
        <w:ind w:left="720" w:hanging="720"/>
        <w:rPr>
          <w:rFonts w:ascii="Arial" w:eastAsia="Times New Roman" w:hAnsi="Arial" w:cs="Arial"/>
          <w:i/>
          <w:color w:val="000000"/>
          <w:szCs w:val="24"/>
        </w:rPr>
      </w:pPr>
      <w:r w:rsidRPr="00ED6B85">
        <w:rPr>
          <w:rFonts w:ascii="Arial" w:eastAsia="Times New Roman" w:hAnsi="Arial" w:cs="Arial"/>
          <w:i/>
          <w:color w:val="000000"/>
          <w:szCs w:val="24"/>
        </w:rPr>
        <w:t xml:space="preserve">Note: For </w:t>
      </w:r>
      <w:r>
        <w:rPr>
          <w:rFonts w:ascii="Arial" w:eastAsia="Times New Roman" w:hAnsi="Arial" w:cs="Arial"/>
          <w:i/>
          <w:color w:val="000000"/>
          <w:szCs w:val="24"/>
        </w:rPr>
        <w:t>PCC D</w:t>
      </w:r>
      <w:r w:rsidRPr="00ED6B85">
        <w:rPr>
          <w:rFonts w:ascii="Arial" w:eastAsia="Times New Roman" w:hAnsi="Arial" w:cs="Arial"/>
          <w:i/>
          <w:color w:val="000000"/>
          <w:szCs w:val="24"/>
        </w:rPr>
        <w:t xml:space="preserve">ual </w:t>
      </w:r>
      <w:r>
        <w:rPr>
          <w:rFonts w:ascii="Arial" w:eastAsia="Times New Roman" w:hAnsi="Arial" w:cs="Arial"/>
          <w:i/>
          <w:color w:val="000000"/>
          <w:szCs w:val="24"/>
        </w:rPr>
        <w:t>C</w:t>
      </w:r>
      <w:r w:rsidRPr="00ED6B85">
        <w:rPr>
          <w:rFonts w:ascii="Arial" w:eastAsia="Times New Roman" w:hAnsi="Arial" w:cs="Arial"/>
          <w:i/>
          <w:color w:val="000000"/>
          <w:szCs w:val="24"/>
        </w:rPr>
        <w:t>redit</w:t>
      </w:r>
      <w:r>
        <w:rPr>
          <w:rFonts w:ascii="Arial" w:eastAsia="Times New Roman" w:hAnsi="Arial" w:cs="Arial"/>
          <w:i/>
          <w:color w:val="000000"/>
          <w:szCs w:val="24"/>
        </w:rPr>
        <w:t xml:space="preserve"> grade calculations</w:t>
      </w:r>
      <w:r w:rsidRPr="00ED6B85">
        <w:rPr>
          <w:rFonts w:ascii="Arial" w:eastAsia="Times New Roman" w:hAnsi="Arial" w:cs="Arial"/>
          <w:i/>
          <w:color w:val="000000"/>
          <w:szCs w:val="24"/>
        </w:rPr>
        <w:t>, students will not be allowed to retake examinations.</w:t>
      </w:r>
    </w:p>
    <w:p w:rsidR="00322CF4" w:rsidRDefault="00322CF4" w:rsidP="00322CF4">
      <w:pPr>
        <w:rPr>
          <w:rFonts w:ascii="Trebuchet MS" w:hAnsi="Trebuchet MS" w:cs="Arial"/>
          <w:b/>
          <w:color w:val="000000"/>
          <w:sz w:val="18"/>
          <w:szCs w:val="18"/>
        </w:rPr>
      </w:pPr>
      <w:r>
        <w:rPr>
          <w:rFonts w:ascii="Trebuchet MS" w:hAnsi="Trebuchet MS" w:cs="Arial"/>
          <w:b/>
          <w:color w:val="000000"/>
          <w:szCs w:val="24"/>
        </w:rPr>
        <w:t xml:space="preserve">Schedule of Class Assignments / Activities </w:t>
      </w:r>
    </w:p>
    <w:p w:rsidR="00322CF4" w:rsidRDefault="00322CF4" w:rsidP="00322CF4">
      <w:pPr>
        <w:rPr>
          <w:rFonts w:ascii="Trebuchet MS" w:hAnsi="Trebuchet MS" w:cs="Arial"/>
          <w:color w:val="000000"/>
          <w:sz w:val="18"/>
          <w:szCs w:val="18"/>
        </w:rPr>
      </w:pPr>
      <w:r>
        <w:rPr>
          <w:noProof/>
        </w:rPr>
        <mc:AlternateContent>
          <mc:Choice Requires="wps">
            <w:drawing>
              <wp:anchor distT="0" distB="0" distL="114300" distR="114300" simplePos="0" relativeHeight="251663360" behindDoc="0" locked="0" layoutInCell="1" allowOverlap="1" wp14:anchorId="6EE5E6C2" wp14:editId="04D28FAD">
                <wp:simplePos x="0" y="0"/>
                <wp:positionH relativeFrom="column">
                  <wp:posOffset>-38100</wp:posOffset>
                </wp:positionH>
                <wp:positionV relativeFrom="paragraph">
                  <wp:posOffset>743585</wp:posOffset>
                </wp:positionV>
                <wp:extent cx="6134100" cy="733425"/>
                <wp:effectExtent l="19050" t="1905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33425"/>
                        </a:xfrm>
                        <a:prstGeom prst="rect">
                          <a:avLst/>
                        </a:prstGeom>
                        <a:solidFill>
                          <a:srgbClr val="FFFFFF"/>
                        </a:solidFill>
                        <a:ln w="38100">
                          <a:solidFill>
                            <a:srgbClr val="000000"/>
                          </a:solidFill>
                          <a:prstDash val="sysDot"/>
                          <a:miter lim="800000"/>
                          <a:headEnd/>
                          <a:tailEnd/>
                        </a:ln>
                      </wps:spPr>
                      <wps:txbx>
                        <w:txbxContent>
                          <w:p w:rsidR="00322CF4" w:rsidRPr="00B55FCA" w:rsidRDefault="00322CF4" w:rsidP="00322CF4">
                            <w:pPr>
                              <w:spacing w:after="0"/>
                              <w:rPr>
                                <w:rFonts w:ascii="Trebuchet MS" w:hAnsi="Trebuchet MS" w:cs="Arial"/>
                                <w:color w:val="000000"/>
                                <w:sz w:val="20"/>
                              </w:rPr>
                            </w:pPr>
                            <w:r w:rsidRPr="00B55FCA">
                              <w:rPr>
                                <w:rFonts w:ascii="Trebuchet MS" w:hAnsi="Trebuchet MS" w:cs="Arial"/>
                                <w:color w:val="000000"/>
                                <w:sz w:val="20"/>
                              </w:rPr>
                              <w:t>Note: All topic papers need to be checked for spelling, grammar, and should have sources cited</w:t>
                            </w:r>
                            <w:r>
                              <w:rPr>
                                <w:rFonts w:ascii="Trebuchet MS" w:hAnsi="Trebuchet MS" w:cs="Arial"/>
                                <w:color w:val="000000"/>
                                <w:sz w:val="20"/>
                              </w:rPr>
                              <w:t xml:space="preserve"> in MLA format with an MLA “sources cited page,” unless</w:t>
                            </w:r>
                            <w:r w:rsidRPr="00B55FCA">
                              <w:rPr>
                                <w:rFonts w:ascii="Trebuchet MS" w:hAnsi="Trebuchet MS" w:cs="Arial"/>
                                <w:color w:val="000000"/>
                                <w:sz w:val="20"/>
                              </w:rPr>
                              <w:t xml:space="preserve"> a narrative piece or reflection.  Plagiarism will result in an F grade!  Information </w:t>
                            </w:r>
                            <w:r>
                              <w:rPr>
                                <w:rFonts w:ascii="Trebuchet MS" w:hAnsi="Trebuchet MS" w:cs="Arial"/>
                                <w:color w:val="000000"/>
                                <w:sz w:val="20"/>
                              </w:rPr>
                              <w:t xml:space="preserve">and ideas </w:t>
                            </w:r>
                            <w:r w:rsidRPr="00B55FCA">
                              <w:rPr>
                                <w:rFonts w:ascii="Trebuchet MS" w:hAnsi="Trebuchet MS" w:cs="Arial"/>
                                <w:color w:val="000000"/>
                                <w:sz w:val="20"/>
                              </w:rPr>
                              <w:t>taken from a source MUST be cited</w:t>
                            </w:r>
                            <w:r>
                              <w:rPr>
                                <w:rFonts w:ascii="Trebuchet MS" w:hAnsi="Trebuchet MS" w:cs="Arial"/>
                                <w:color w:val="000000"/>
                                <w:sz w:val="20"/>
                              </w:rPr>
                              <w:t xml:space="preserve"> within the text</w:t>
                            </w:r>
                            <w:r w:rsidRPr="00B55FCA">
                              <w:rPr>
                                <w:rFonts w:ascii="Trebuchet MS" w:hAnsi="Trebuchet MS" w:cs="Arial"/>
                                <w:color w:val="000000"/>
                                <w:sz w:val="20"/>
                              </w:rPr>
                              <w:t>…even if not a direct quote.</w:t>
                            </w:r>
                          </w:p>
                          <w:p w:rsidR="00322CF4" w:rsidRDefault="00322CF4" w:rsidP="00322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5E6C2" id="Text Box 6" o:spid="_x0000_s1028" type="#_x0000_t202" style="position:absolute;margin-left:-3pt;margin-top:58.55pt;width:483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" strokeweight="3pt">
                <v:stroke dashstyle="1 1"/>
                <v:textbox>
                  <w:txbxContent>
                    <w:p w:rsidR="00322CF4" w:rsidRPr="00B55FCA" w:rsidRDefault="00322CF4" w:rsidP="00322CF4">
                      <w:pPr>
                        <w:spacing w:after="0"/>
                        <w:rPr>
                          <w:rFonts w:ascii="Trebuchet MS" w:hAnsi="Trebuchet MS" w:cs="Arial"/>
                          <w:color w:val="000000"/>
                          <w:sz w:val="20"/>
                        </w:rPr>
                      </w:pPr>
                      <w:r w:rsidRPr="00B55FCA">
                        <w:rPr>
                          <w:rFonts w:ascii="Trebuchet MS" w:hAnsi="Trebuchet MS" w:cs="Arial"/>
                          <w:color w:val="000000"/>
                          <w:sz w:val="20"/>
                        </w:rPr>
                        <w:t>Note: All topic papers need to be checked for spelling, grammar, and should have sources cited</w:t>
                      </w:r>
                      <w:r>
                        <w:rPr>
                          <w:rFonts w:ascii="Trebuchet MS" w:hAnsi="Trebuchet MS" w:cs="Arial"/>
                          <w:color w:val="000000"/>
                          <w:sz w:val="20"/>
                        </w:rPr>
                        <w:t xml:space="preserve"> in MLA format with an MLA “sources cited page,” unless</w:t>
                      </w:r>
                      <w:r w:rsidRPr="00B55FCA">
                        <w:rPr>
                          <w:rFonts w:ascii="Trebuchet MS" w:hAnsi="Trebuchet MS" w:cs="Arial"/>
                          <w:color w:val="000000"/>
                          <w:sz w:val="20"/>
                        </w:rPr>
                        <w:t xml:space="preserve"> a narrative piece or reflection.  Plagiarism will result in an F grade!  Information </w:t>
                      </w:r>
                      <w:r>
                        <w:rPr>
                          <w:rFonts w:ascii="Trebuchet MS" w:hAnsi="Trebuchet MS" w:cs="Arial"/>
                          <w:color w:val="000000"/>
                          <w:sz w:val="20"/>
                        </w:rPr>
                        <w:t xml:space="preserve">and ideas </w:t>
                      </w:r>
                      <w:r w:rsidRPr="00B55FCA">
                        <w:rPr>
                          <w:rFonts w:ascii="Trebuchet MS" w:hAnsi="Trebuchet MS" w:cs="Arial"/>
                          <w:color w:val="000000"/>
                          <w:sz w:val="20"/>
                        </w:rPr>
                        <w:t>taken from a source MUST be cited</w:t>
                      </w:r>
                      <w:r>
                        <w:rPr>
                          <w:rFonts w:ascii="Trebuchet MS" w:hAnsi="Trebuchet MS" w:cs="Arial"/>
                          <w:color w:val="000000"/>
                          <w:sz w:val="20"/>
                        </w:rPr>
                        <w:t xml:space="preserve"> within the text</w:t>
                      </w:r>
                      <w:r w:rsidRPr="00B55FCA">
                        <w:rPr>
                          <w:rFonts w:ascii="Trebuchet MS" w:hAnsi="Trebuchet MS" w:cs="Arial"/>
                          <w:color w:val="000000"/>
                          <w:sz w:val="20"/>
                        </w:rPr>
                        <w:t>…even if not a direct quote.</w:t>
                      </w:r>
                    </w:p>
                    <w:p w:rsidR="00322CF4" w:rsidRDefault="00322CF4" w:rsidP="00322CF4"/>
                  </w:txbxContent>
                </v:textbox>
              </v:shape>
            </w:pict>
          </mc:Fallback>
        </mc:AlternateContent>
      </w:r>
      <w:r>
        <w:rPr>
          <w:rFonts w:ascii="Trebuchet MS" w:hAnsi="Trebuchet MS" w:cs="Arial"/>
          <w:color w:val="000000"/>
          <w:sz w:val="18"/>
          <w:szCs w:val="18"/>
        </w:rPr>
        <w:t>Part of your summative class grade will be based upon assessing your comprehension of the course topics covered in this class.  Topics will be assigned for each seminar day.  Assignments are aligned with the seminar day #’s and it will be your responsibility to use your calendar and complete the correct assignments on your own and turn them in on the correct seminar days.  Most of these items are also incorporated into your senior portfolio, and so is to your benefit to do them on time and to your best ability.</w:t>
      </w:r>
    </w:p>
    <w:p w:rsidR="00322CF4" w:rsidRPr="0005064E" w:rsidRDefault="00322CF4" w:rsidP="00322CF4">
      <w:pPr>
        <w:rPr>
          <w:rFonts w:ascii="Trebuchet MS" w:hAnsi="Trebuchet MS"/>
          <w:i/>
          <w:iCs/>
          <w:sz w:val="18"/>
          <w:szCs w:val="18"/>
        </w:rPr>
      </w:pPr>
    </w:p>
    <w:p w:rsidR="00322CF4" w:rsidRPr="00014A07" w:rsidRDefault="00322CF4" w:rsidP="00322CF4">
      <w:pPr>
        <w:rPr>
          <w:rFonts w:ascii="Trebuchet MS" w:hAnsi="Trebuchet MS" w:cs="Arial"/>
          <w:b/>
          <w:color w:val="000000"/>
          <w:sz w:val="18"/>
          <w:szCs w:val="18"/>
        </w:rPr>
      </w:pPr>
    </w:p>
    <w:p w:rsidR="00322CF4" w:rsidRDefault="00322CF4" w:rsidP="00322CF4">
      <w:pPr>
        <w:rPr>
          <w:rFonts w:ascii="Trebuchet MS" w:hAnsi="Trebuchet MS" w:cs="Arial"/>
          <w:b/>
          <w:color w:val="000000"/>
          <w:szCs w:val="24"/>
        </w:rPr>
      </w:pPr>
    </w:p>
    <w:p w:rsidR="00322CF4" w:rsidRPr="00B55FCA" w:rsidRDefault="00322CF4" w:rsidP="00322CF4">
      <w:pPr>
        <w:rPr>
          <w:rFonts w:ascii="Trebuchet MS" w:hAnsi="Trebuchet MS"/>
          <w:i/>
          <w:iCs/>
          <w:sz w:val="18"/>
          <w:szCs w:val="18"/>
        </w:rPr>
      </w:pPr>
      <w:r w:rsidRPr="002D663B">
        <w:rPr>
          <w:rFonts w:ascii="Trebuchet MS" w:hAnsi="Trebuchet MS"/>
          <w:sz w:val="18"/>
          <w:szCs w:val="18"/>
        </w:rPr>
        <w:t xml:space="preserve">In addition to the course hours in the classroom, the students are expected to complete work outside of class.  Activities will include: </w:t>
      </w:r>
      <w:r w:rsidRPr="002D663B">
        <w:rPr>
          <w:rFonts w:ascii="Trebuchet MS" w:hAnsi="Trebuchet MS"/>
          <w:i/>
          <w:iCs/>
          <w:sz w:val="18"/>
          <w:szCs w:val="18"/>
        </w:rPr>
        <w:t>(a possible list could include – homework, projects, readings, etc.)</w:t>
      </w:r>
    </w:p>
    <w:p w:rsidR="00322CF4" w:rsidRDefault="00322CF4" w:rsidP="00322CF4">
      <w:pPr>
        <w:rPr>
          <w:rFonts w:ascii="Trebuchet MS" w:hAnsi="Trebuchet MS" w:cs="Arial"/>
          <w:b/>
          <w:color w:val="000000"/>
          <w:szCs w:val="24"/>
        </w:rPr>
      </w:pPr>
      <w:r>
        <w:rPr>
          <w:rFonts w:ascii="Trebuchet MS" w:hAnsi="Trebuchet MS" w:cs="Arial"/>
          <w:b/>
          <w:color w:val="000000"/>
          <w:szCs w:val="24"/>
        </w:rPr>
        <w:t>Day</w:t>
      </w:r>
      <w:r>
        <w:rPr>
          <w:rFonts w:ascii="Trebuchet MS" w:hAnsi="Trebuchet MS" w:cs="Arial"/>
          <w:b/>
          <w:color w:val="000000"/>
          <w:szCs w:val="24"/>
        </w:rPr>
        <w:tab/>
      </w:r>
      <w:r>
        <w:rPr>
          <w:rFonts w:ascii="Trebuchet MS" w:hAnsi="Trebuchet MS" w:cs="Arial"/>
          <w:b/>
          <w:color w:val="000000"/>
          <w:szCs w:val="24"/>
        </w:rPr>
        <w:tab/>
      </w:r>
      <w:r>
        <w:rPr>
          <w:rFonts w:ascii="Trebuchet MS" w:hAnsi="Trebuchet MS" w:cs="Arial"/>
          <w:b/>
          <w:color w:val="000000"/>
          <w:szCs w:val="24"/>
        </w:rPr>
        <w:tab/>
        <w:t>Activities</w:t>
      </w:r>
      <w:r>
        <w:rPr>
          <w:rFonts w:ascii="Trebuchet MS" w:hAnsi="Trebuchet MS" w:cs="Arial"/>
          <w:b/>
          <w:color w:val="000000"/>
          <w:szCs w:val="24"/>
        </w:rPr>
        <w:tab/>
      </w:r>
      <w:r>
        <w:rPr>
          <w:rFonts w:ascii="Trebuchet MS" w:hAnsi="Trebuchet MS" w:cs="Arial"/>
          <w:b/>
          <w:color w:val="000000"/>
          <w:szCs w:val="24"/>
        </w:rPr>
        <w:tab/>
      </w:r>
      <w:r>
        <w:rPr>
          <w:rFonts w:ascii="Trebuchet MS" w:hAnsi="Trebuchet MS" w:cs="Arial"/>
          <w:b/>
          <w:color w:val="000000"/>
          <w:szCs w:val="24"/>
        </w:rPr>
        <w:tab/>
      </w:r>
      <w:r>
        <w:rPr>
          <w:rFonts w:ascii="Trebuchet MS" w:hAnsi="Trebuchet MS" w:cs="Arial"/>
          <w:b/>
          <w:color w:val="000000"/>
          <w:szCs w:val="24"/>
        </w:rPr>
        <w:tab/>
      </w:r>
      <w:r>
        <w:rPr>
          <w:rFonts w:ascii="Trebuchet MS" w:hAnsi="Trebuchet MS" w:cs="Arial"/>
          <w:b/>
          <w:color w:val="000000"/>
          <w:szCs w:val="24"/>
        </w:rPr>
        <w:tab/>
      </w:r>
      <w:r>
        <w:rPr>
          <w:rFonts w:ascii="Trebuchet MS" w:hAnsi="Trebuchet MS" w:cs="Arial"/>
          <w:b/>
          <w:color w:val="000000"/>
          <w:szCs w:val="24"/>
        </w:rPr>
        <w:tab/>
        <w:t>Assignments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2"/>
        <w:gridCol w:w="5226"/>
        <w:gridCol w:w="2880"/>
      </w:tblGrid>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lastRenderedPageBreak/>
              <w:t>Seminar 1</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9/8</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Welcome!  Overview of Syllabus, expectations, student contract, get to know each other, begin posters.</w:t>
            </w:r>
          </w:p>
        </w:tc>
        <w:tc>
          <w:tcPr>
            <w:tcW w:w="2880" w:type="dxa"/>
          </w:tcPr>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Due Seminar 2:</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All About Me Poster</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Bring interactive notebook next class</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2</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9/8</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1.Personalize and organize interactive notebooks</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2.First entry – Who Am I as an early childhood teacher?  Discuss growth from last year, challenges, what you hope to accomplish this year…</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3.Finish posters to turn in</w:t>
            </w:r>
          </w:p>
          <w:p w:rsidR="00322CF4" w:rsidRPr="005825AF" w:rsidRDefault="00322CF4" w:rsidP="00322CF4">
            <w:pPr>
              <w:spacing w:after="0"/>
              <w:rPr>
                <w:rFonts w:ascii="Trebuchet MS" w:hAnsi="Trebuchet MS" w:cs="Arial"/>
                <w:color w:val="000000"/>
                <w:sz w:val="18"/>
                <w:szCs w:val="18"/>
              </w:rPr>
            </w:pPr>
          </w:p>
        </w:tc>
        <w:tc>
          <w:tcPr>
            <w:tcW w:w="2880" w:type="dxa"/>
          </w:tcPr>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Due Seminar 3:</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Teacher contract and goals</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Criminal registry Form</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3</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9/12</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 xml:space="preserve">1. Preschool Jobs / application – </w:t>
            </w:r>
            <w:proofErr w:type="spellStart"/>
            <w:r w:rsidRPr="005825AF">
              <w:rPr>
                <w:rFonts w:ascii="Trebuchet MS" w:hAnsi="Trebuchet MS" w:cs="Arial"/>
                <w:color w:val="000000"/>
                <w:sz w:val="18"/>
                <w:szCs w:val="18"/>
              </w:rPr>
              <w:t>Sr’s</w:t>
            </w:r>
            <w:proofErr w:type="spellEnd"/>
            <w:r w:rsidRPr="005825AF">
              <w:rPr>
                <w:rFonts w:ascii="Trebuchet MS" w:hAnsi="Trebuchet MS" w:cs="Arial"/>
                <w:color w:val="000000"/>
                <w:sz w:val="18"/>
                <w:szCs w:val="18"/>
              </w:rPr>
              <w:t xml:space="preserve"> first dibs</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 xml:space="preserve">2.Review Kindergarten Readiness Goals/developmental domains, Standards, etc. </w:t>
            </w:r>
          </w:p>
          <w:p w:rsidR="00322CF4" w:rsidRPr="005825AF" w:rsidRDefault="00322CF4" w:rsidP="00322CF4">
            <w:pPr>
              <w:spacing w:after="0"/>
              <w:rPr>
                <w:rFonts w:ascii="Trebuchet MS" w:hAnsi="Trebuchet MS" w:cs="Arial"/>
                <w:color w:val="000000"/>
                <w:sz w:val="18"/>
                <w:szCs w:val="18"/>
              </w:rPr>
            </w:pP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Focus this year is taking a deeper approach to our planning, prepping and assessing results.  Observation is KEY!!</w:t>
            </w:r>
          </w:p>
          <w:p w:rsidR="00322CF4" w:rsidRPr="005825AF" w:rsidRDefault="00322CF4" w:rsidP="00322CF4">
            <w:pPr>
              <w:spacing w:after="0"/>
              <w:rPr>
                <w:rFonts w:ascii="Trebuchet MS" w:hAnsi="Trebuchet MS" w:cs="Arial"/>
                <w:color w:val="000000"/>
                <w:sz w:val="18"/>
                <w:szCs w:val="18"/>
              </w:rPr>
            </w:pP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 xml:space="preserve">Hand out Plan and Profile Requirements </w:t>
            </w:r>
          </w:p>
        </w:tc>
        <w:tc>
          <w:tcPr>
            <w:tcW w:w="2880" w:type="dxa"/>
          </w:tcPr>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Due Seminar 5:</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Apply for preschool permanent job</w:t>
            </w:r>
          </w:p>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Due Seminar 5:</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Portfolio Component:</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Resume and Plan &amp; Profile</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4</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9/14</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Review Guidance –PPT -  Positive guidance as our focus.</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Review topics for senior project – criteria of a topic/service project – time to discuss options</w:t>
            </w:r>
          </w:p>
          <w:p w:rsidR="00322CF4" w:rsidRPr="005825AF" w:rsidRDefault="00322CF4" w:rsidP="00322CF4">
            <w:pPr>
              <w:spacing w:after="0"/>
              <w:rPr>
                <w:rFonts w:ascii="Trebuchet MS" w:hAnsi="Trebuchet MS" w:cs="Arial"/>
                <w:color w:val="000000"/>
                <w:sz w:val="18"/>
                <w:szCs w:val="18"/>
              </w:rPr>
            </w:pPr>
          </w:p>
          <w:p w:rsidR="00322CF4" w:rsidRPr="005825AF" w:rsidRDefault="00322CF4" w:rsidP="00322CF4">
            <w:pPr>
              <w:spacing w:after="0"/>
              <w:rPr>
                <w:rFonts w:ascii="Trebuchet MS" w:hAnsi="Trebuchet MS" w:cs="Arial"/>
                <w:color w:val="000000"/>
                <w:sz w:val="18"/>
                <w:szCs w:val="18"/>
              </w:rPr>
            </w:pPr>
            <w:r w:rsidRPr="005825AF">
              <w:rPr>
                <w:rFonts w:ascii="Trebuchet MS" w:eastAsia="Times New Roman" w:hAnsi="Trebuchet MS" w:cs="Arial"/>
                <w:color w:val="000000"/>
                <w:sz w:val="18"/>
                <w:szCs w:val="18"/>
              </w:rPr>
              <w:t>Plan for Orientation Event – volunteers?</w:t>
            </w:r>
          </w:p>
        </w:tc>
        <w:tc>
          <w:tcPr>
            <w:tcW w:w="2880"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 xml:space="preserve"> </w:t>
            </w:r>
          </w:p>
          <w:p w:rsidR="00322CF4" w:rsidRPr="005825AF" w:rsidRDefault="00322CF4" w:rsidP="00322CF4">
            <w:pPr>
              <w:spacing w:after="0"/>
              <w:rPr>
                <w:rFonts w:ascii="Trebuchet MS" w:hAnsi="Trebuchet MS" w:cs="Arial"/>
                <w:color w:val="000000"/>
                <w:sz w:val="18"/>
                <w:szCs w:val="18"/>
              </w:rPr>
            </w:pPr>
          </w:p>
          <w:p w:rsidR="00322CF4" w:rsidRPr="005825AF" w:rsidRDefault="00322CF4" w:rsidP="00322CF4">
            <w:pPr>
              <w:spacing w:after="0"/>
              <w:rPr>
                <w:rFonts w:ascii="Trebuchet MS" w:hAnsi="Trebuchet MS" w:cs="Arial"/>
                <w:color w:val="000000"/>
                <w:sz w:val="18"/>
                <w:szCs w:val="18"/>
              </w:rPr>
            </w:pPr>
          </w:p>
          <w:p w:rsidR="00322CF4" w:rsidRPr="005825AF" w:rsidRDefault="00322CF4" w:rsidP="00322CF4">
            <w:pPr>
              <w:spacing w:after="0"/>
              <w:rPr>
                <w:rFonts w:ascii="Trebuchet MS" w:hAnsi="Trebuchet MS" w:cs="Arial"/>
                <w:color w:val="000000"/>
                <w:sz w:val="18"/>
                <w:szCs w:val="18"/>
              </w:rPr>
            </w:pP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Volunteers needed for 9/26!</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5</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9/16</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1.Get example of letter of intent.</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2.Who is the Early Childhood Educator? (Ch.1)</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 xml:space="preserve">Review text and take notes on Developmentally Appropriate Practice, Intentional Teaching, and Addressing Standards.  </w:t>
            </w:r>
          </w:p>
        </w:tc>
        <w:tc>
          <w:tcPr>
            <w:tcW w:w="2880" w:type="dxa"/>
          </w:tcPr>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Due Seminar 6:</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 xml:space="preserve">R and R entry #1: Read through your notes from Ch. 1.  How can you relate these concepts to your planning, prepping, and teaching of our preschool children?  </w:t>
            </w:r>
          </w:p>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Due Seminar 8:</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Portfolio Component:</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Typed Letter of intent for service topic of portfolio</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6</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9/20</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Who is the Early Childhood Educator?</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1.Discuss the concepts from last class, and the implication of those in our focus this year.</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2.Review teaching cycle criteria and expectations for this year in lesson planning, prepping, teaching and reflecting.  (Lab handout provided to keep in notebook)</w:t>
            </w:r>
          </w:p>
          <w:p w:rsidR="00322CF4" w:rsidRPr="005825AF" w:rsidRDefault="00322CF4" w:rsidP="00322CF4">
            <w:pPr>
              <w:spacing w:after="0"/>
              <w:rPr>
                <w:rFonts w:ascii="Trebuchet MS" w:hAnsi="Trebuchet MS" w:cs="Arial"/>
                <w:color w:val="000000"/>
                <w:sz w:val="18"/>
                <w:szCs w:val="18"/>
              </w:rPr>
            </w:pP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Choose PK work groups</w:t>
            </w:r>
          </w:p>
        </w:tc>
        <w:tc>
          <w:tcPr>
            <w:tcW w:w="2880" w:type="dxa"/>
          </w:tcPr>
          <w:p w:rsidR="00322CF4" w:rsidRPr="005825AF" w:rsidRDefault="00322CF4" w:rsidP="00322CF4">
            <w:pPr>
              <w:spacing w:after="0"/>
              <w:rPr>
                <w:rFonts w:ascii="Trebuchet MS" w:hAnsi="Trebuchet MS" w:cs="Arial"/>
                <w:b/>
                <w:color w:val="000000"/>
                <w:sz w:val="18"/>
                <w:szCs w:val="18"/>
              </w:rPr>
            </w:pPr>
          </w:p>
          <w:p w:rsidR="00322CF4" w:rsidRPr="005825AF" w:rsidRDefault="00322CF4" w:rsidP="00322CF4">
            <w:pPr>
              <w:spacing w:after="0"/>
              <w:rPr>
                <w:rFonts w:ascii="Trebuchet MS" w:hAnsi="Trebuchet MS" w:cs="Arial"/>
                <w:color w:val="000000"/>
                <w:sz w:val="18"/>
                <w:szCs w:val="18"/>
              </w:rPr>
            </w:pP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7</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9/22</w:t>
            </w:r>
          </w:p>
        </w:tc>
        <w:tc>
          <w:tcPr>
            <w:tcW w:w="5226" w:type="dxa"/>
          </w:tcPr>
          <w:p w:rsidR="00322CF4" w:rsidRPr="005825AF" w:rsidRDefault="00322CF4" w:rsidP="00322CF4">
            <w:pPr>
              <w:spacing w:after="0"/>
              <w:rPr>
                <w:rFonts w:ascii="Trebuchet MS" w:eastAsia="Times New Roman" w:hAnsi="Trebuchet MS" w:cs="Arial"/>
                <w:color w:val="000000"/>
                <w:sz w:val="18"/>
                <w:szCs w:val="18"/>
              </w:rPr>
            </w:pPr>
            <w:r w:rsidRPr="005825AF">
              <w:rPr>
                <w:rFonts w:ascii="Trebuchet MS" w:eastAsia="Times New Roman" w:hAnsi="Trebuchet MS" w:cs="Arial"/>
                <w:color w:val="000000"/>
                <w:sz w:val="18"/>
                <w:szCs w:val="18"/>
              </w:rPr>
              <w:t>Review the Calendar – highlight themes/dates</w:t>
            </w:r>
          </w:p>
          <w:p w:rsidR="00322CF4" w:rsidRPr="005825AF" w:rsidRDefault="00322CF4" w:rsidP="00322CF4">
            <w:pPr>
              <w:spacing w:after="0"/>
              <w:rPr>
                <w:rFonts w:ascii="Trebuchet MS" w:hAnsi="Trebuchet MS" w:cs="Arial"/>
                <w:color w:val="000000"/>
                <w:sz w:val="18"/>
                <w:szCs w:val="18"/>
              </w:rPr>
            </w:pPr>
            <w:r w:rsidRPr="005825AF">
              <w:rPr>
                <w:rFonts w:ascii="Trebuchet MS" w:eastAsia="Times New Roman" w:hAnsi="Trebuchet MS" w:cs="Arial"/>
                <w:color w:val="000000"/>
                <w:sz w:val="18"/>
                <w:szCs w:val="18"/>
              </w:rPr>
              <w:t>Permanent preschool jobs assigned</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Meet with Mrs. Laack to discuss letter of intent and plans for project. Work time if needed, help with Orientations set up.  Volunteers?</w:t>
            </w:r>
          </w:p>
        </w:tc>
        <w:tc>
          <w:tcPr>
            <w:tcW w:w="2880" w:type="dxa"/>
          </w:tcPr>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Don’t forget…</w:t>
            </w:r>
          </w:p>
          <w:p w:rsidR="00322CF4" w:rsidRPr="005825AF" w:rsidRDefault="00322CF4" w:rsidP="00322CF4">
            <w:pPr>
              <w:spacing w:after="0"/>
              <w:jc w:val="both"/>
              <w:rPr>
                <w:rFonts w:ascii="Trebuchet MS" w:hAnsi="Trebuchet MS" w:cs="Arial"/>
                <w:color w:val="000000"/>
                <w:sz w:val="18"/>
                <w:szCs w:val="18"/>
              </w:rPr>
            </w:pPr>
            <w:r w:rsidRPr="005825AF">
              <w:rPr>
                <w:rFonts w:ascii="Trebuchet MS" w:hAnsi="Trebuchet MS" w:cs="Arial"/>
                <w:color w:val="000000"/>
                <w:sz w:val="18"/>
                <w:szCs w:val="18"/>
              </w:rPr>
              <w:t>Letter of intent due next class.</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8</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9/26</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Observing, Documenting, and Assessing Children (Ch. 5)</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 xml:space="preserve">1.Read through Ch. 5, </w:t>
            </w:r>
            <w:proofErr w:type="spellStart"/>
            <w:r w:rsidRPr="005825AF">
              <w:rPr>
                <w:rFonts w:ascii="Trebuchet MS" w:hAnsi="Trebuchet MS" w:cs="Arial"/>
                <w:color w:val="000000"/>
                <w:sz w:val="18"/>
                <w:szCs w:val="18"/>
              </w:rPr>
              <w:t>pg’s</w:t>
            </w:r>
            <w:proofErr w:type="spellEnd"/>
            <w:r w:rsidRPr="005825AF">
              <w:rPr>
                <w:rFonts w:ascii="Trebuchet MS" w:hAnsi="Trebuchet MS" w:cs="Arial"/>
                <w:color w:val="000000"/>
                <w:sz w:val="18"/>
                <w:szCs w:val="18"/>
              </w:rPr>
              <w:t xml:space="preserve"> 143 – 150. Take notes that highlight:</w:t>
            </w:r>
          </w:p>
          <w:p w:rsidR="00322CF4" w:rsidRPr="005825AF" w:rsidRDefault="00322CF4" w:rsidP="00322CF4">
            <w:pPr>
              <w:spacing w:after="0"/>
              <w:rPr>
                <w:rFonts w:ascii="Trebuchet MS" w:hAnsi="Trebuchet MS" w:cs="Arial"/>
                <w:i/>
                <w:color w:val="000000"/>
                <w:sz w:val="18"/>
                <w:szCs w:val="18"/>
              </w:rPr>
            </w:pPr>
            <w:r w:rsidRPr="005825AF">
              <w:rPr>
                <w:rFonts w:ascii="Trebuchet MS" w:hAnsi="Trebuchet MS" w:cs="Arial"/>
                <w:i/>
                <w:color w:val="000000"/>
                <w:sz w:val="18"/>
                <w:szCs w:val="18"/>
              </w:rPr>
              <w:t xml:space="preserve">What is Assessment?  Why do we Assess Children?  Authentic Assessment.  </w:t>
            </w:r>
            <w:r w:rsidRPr="005825AF">
              <w:rPr>
                <w:rFonts w:ascii="Trebuchet MS" w:hAnsi="Trebuchet MS" w:cs="Arial"/>
                <w:color w:val="000000"/>
                <w:sz w:val="18"/>
                <w:szCs w:val="18"/>
              </w:rPr>
              <w:t xml:space="preserve">As well as </w:t>
            </w:r>
            <w:r w:rsidRPr="005825AF">
              <w:rPr>
                <w:rFonts w:ascii="Trebuchet MS" w:hAnsi="Trebuchet MS" w:cs="Arial"/>
                <w:i/>
                <w:color w:val="000000"/>
                <w:sz w:val="18"/>
                <w:szCs w:val="18"/>
              </w:rPr>
              <w:t>Observation and the observation process.</w:t>
            </w:r>
          </w:p>
          <w:p w:rsidR="00322CF4" w:rsidRPr="005825AF" w:rsidRDefault="00322CF4" w:rsidP="00322CF4">
            <w:pPr>
              <w:spacing w:after="0"/>
              <w:rPr>
                <w:rFonts w:ascii="Trebuchet MS" w:hAnsi="Trebuchet MS" w:cs="Arial"/>
                <w:i/>
                <w:color w:val="000000"/>
                <w:sz w:val="18"/>
                <w:szCs w:val="18"/>
              </w:rPr>
            </w:pPr>
            <w:r w:rsidRPr="005825AF">
              <w:rPr>
                <w:rFonts w:ascii="Trebuchet MS" w:hAnsi="Trebuchet MS" w:cs="Arial"/>
                <w:b/>
                <w:color w:val="000000"/>
                <w:sz w:val="18"/>
                <w:szCs w:val="18"/>
              </w:rPr>
              <w:t>Preschool Orientation After School 4-5:30pm</w:t>
            </w:r>
          </w:p>
        </w:tc>
        <w:tc>
          <w:tcPr>
            <w:tcW w:w="2880" w:type="dxa"/>
          </w:tcPr>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Due Seminar 9:</w:t>
            </w:r>
          </w:p>
          <w:p w:rsidR="00322CF4" w:rsidRPr="005825AF" w:rsidRDefault="00322CF4" w:rsidP="00322CF4">
            <w:pPr>
              <w:spacing w:after="0"/>
              <w:rPr>
                <w:rFonts w:ascii="Trebuchet MS" w:hAnsi="Trebuchet MS" w:cs="Arial"/>
                <w:i/>
                <w:color w:val="000000"/>
                <w:sz w:val="18"/>
                <w:szCs w:val="18"/>
              </w:rPr>
            </w:pPr>
            <w:r w:rsidRPr="005825AF">
              <w:rPr>
                <w:rFonts w:ascii="Trebuchet MS" w:hAnsi="Trebuchet MS" w:cs="Arial"/>
                <w:color w:val="000000"/>
                <w:sz w:val="18"/>
                <w:szCs w:val="18"/>
              </w:rPr>
              <w:t xml:space="preserve">R and R entry #2: Based on today’s reading, </w:t>
            </w:r>
            <w:r w:rsidRPr="005825AF">
              <w:rPr>
                <w:rFonts w:ascii="Trebuchet MS" w:hAnsi="Trebuchet MS" w:cs="Arial"/>
                <w:i/>
                <w:color w:val="000000"/>
                <w:sz w:val="18"/>
                <w:szCs w:val="18"/>
              </w:rPr>
              <w:t>What do you think will be the greatest challenge in observing for you and why?</w:t>
            </w:r>
          </w:p>
        </w:tc>
      </w:tr>
      <w:tr w:rsidR="00322CF4" w:rsidRPr="00DE5DF3" w:rsidTr="00322CF4">
        <w:trPr>
          <w:trHeight w:val="290"/>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9</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9/28</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Observing, Documenting, and Assessing Children (Ch. 5)</w:t>
            </w:r>
          </w:p>
          <w:p w:rsidR="00322CF4" w:rsidRPr="005825AF" w:rsidRDefault="00322CF4" w:rsidP="00322CF4">
            <w:pPr>
              <w:tabs>
                <w:tab w:val="left" w:pos="2985"/>
              </w:tabs>
              <w:spacing w:after="0"/>
              <w:rPr>
                <w:rFonts w:ascii="Trebuchet MS" w:hAnsi="Trebuchet MS" w:cs="Arial"/>
                <w:color w:val="000000"/>
                <w:sz w:val="18"/>
                <w:szCs w:val="18"/>
              </w:rPr>
            </w:pPr>
            <w:r w:rsidRPr="005825AF">
              <w:rPr>
                <w:rFonts w:ascii="Trebuchet MS" w:hAnsi="Trebuchet MS" w:cs="Arial"/>
                <w:color w:val="000000"/>
                <w:sz w:val="18"/>
                <w:szCs w:val="18"/>
              </w:rPr>
              <w:t xml:space="preserve">1.Video introduction </w:t>
            </w:r>
            <w:r w:rsidRPr="005825AF">
              <w:rPr>
                <w:rFonts w:ascii="Trebuchet MS" w:hAnsi="Trebuchet MS" w:cs="Arial"/>
                <w:color w:val="000000"/>
                <w:sz w:val="18"/>
                <w:szCs w:val="18"/>
              </w:rPr>
              <w:tab/>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 xml:space="preserve">2.Continue with Ch. 5, </w:t>
            </w:r>
            <w:proofErr w:type="spellStart"/>
            <w:r w:rsidRPr="005825AF">
              <w:rPr>
                <w:rFonts w:ascii="Trebuchet MS" w:hAnsi="Trebuchet MS" w:cs="Arial"/>
                <w:color w:val="000000"/>
                <w:sz w:val="18"/>
                <w:szCs w:val="18"/>
              </w:rPr>
              <w:t>pg’s</w:t>
            </w:r>
            <w:proofErr w:type="spellEnd"/>
            <w:r w:rsidRPr="005825AF">
              <w:rPr>
                <w:rFonts w:ascii="Trebuchet MS" w:hAnsi="Trebuchet MS" w:cs="Arial"/>
                <w:color w:val="000000"/>
                <w:sz w:val="18"/>
                <w:szCs w:val="18"/>
              </w:rPr>
              <w:t xml:space="preserve"> 150 – 165.  Create a t-chart in your notebook to define and provide examples of each type of observation/assessment.  </w:t>
            </w:r>
          </w:p>
          <w:p w:rsidR="00322CF4" w:rsidRPr="005825AF" w:rsidRDefault="00322CF4" w:rsidP="00322CF4">
            <w:pPr>
              <w:spacing w:after="0"/>
              <w:rPr>
                <w:rFonts w:ascii="Trebuchet MS" w:hAnsi="Trebuchet MS" w:cs="Arial"/>
                <w:color w:val="000000"/>
                <w:sz w:val="18"/>
                <w:szCs w:val="18"/>
              </w:rPr>
            </w:pP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i/>
                <w:color w:val="000000"/>
                <w:sz w:val="18"/>
                <w:szCs w:val="18"/>
              </w:rPr>
              <w:t>Copy</w:t>
            </w:r>
            <w:r w:rsidRPr="005825AF">
              <w:rPr>
                <w:rFonts w:ascii="Trebuchet MS" w:hAnsi="Trebuchet MS" w:cs="Arial"/>
                <w:color w:val="000000"/>
                <w:sz w:val="18"/>
                <w:szCs w:val="18"/>
              </w:rPr>
              <w:t xml:space="preserve"> </w:t>
            </w:r>
            <w:r w:rsidRPr="005825AF">
              <w:rPr>
                <w:rFonts w:ascii="Trebuchet MS" w:hAnsi="Trebuchet MS" w:cs="Arial"/>
                <w:i/>
                <w:color w:val="000000"/>
                <w:sz w:val="18"/>
                <w:szCs w:val="18"/>
              </w:rPr>
              <w:t>of figure 5.10 to glue into notebook as well</w:t>
            </w:r>
          </w:p>
        </w:tc>
        <w:tc>
          <w:tcPr>
            <w:tcW w:w="2880" w:type="dxa"/>
          </w:tcPr>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Due Seminar 10:</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Notes completed</w:t>
            </w:r>
          </w:p>
        </w:tc>
      </w:tr>
      <w:tr w:rsidR="00322CF4" w:rsidRPr="00DE5DF3" w:rsidTr="00322CF4">
        <w:trPr>
          <w:trHeight w:val="290"/>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10</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9/30</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Observing, Documenting, and Assessing Children (Ch. 5)</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lastRenderedPageBreak/>
              <w:t>1.In groups, use resources to create “Do” and “Do Not” Guidelines for Anecdotal Observations.</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2. Hand out “The Power of Documentation” Article – Read and take notes for homework (sheet provided).</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3.Prepare for first day of preschool!</w:t>
            </w:r>
          </w:p>
        </w:tc>
        <w:tc>
          <w:tcPr>
            <w:tcW w:w="2880" w:type="dxa"/>
          </w:tcPr>
          <w:p w:rsidR="00322CF4" w:rsidRPr="005825AF" w:rsidRDefault="00322CF4" w:rsidP="00322CF4">
            <w:pPr>
              <w:spacing w:after="0"/>
              <w:rPr>
                <w:rFonts w:ascii="Trebuchet MS" w:eastAsia="Times New Roman" w:hAnsi="Trebuchet MS" w:cs="Arial"/>
                <w:b/>
                <w:color w:val="000000"/>
                <w:sz w:val="18"/>
                <w:szCs w:val="18"/>
              </w:rPr>
            </w:pPr>
            <w:r w:rsidRPr="005825AF">
              <w:rPr>
                <w:rFonts w:ascii="Trebuchet MS" w:eastAsia="Times New Roman" w:hAnsi="Trebuchet MS" w:cs="Arial"/>
                <w:b/>
                <w:color w:val="000000"/>
                <w:sz w:val="18"/>
                <w:szCs w:val="18"/>
              </w:rPr>
              <w:lastRenderedPageBreak/>
              <w:t>Due Seminar 11:</w:t>
            </w:r>
          </w:p>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color w:val="000000"/>
                <w:sz w:val="18"/>
                <w:szCs w:val="18"/>
              </w:rPr>
              <w:lastRenderedPageBreak/>
              <w:t>Power of Documentation response</w:t>
            </w:r>
          </w:p>
        </w:tc>
      </w:tr>
      <w:tr w:rsidR="00322CF4" w:rsidRPr="00DE5DF3" w:rsidTr="00322CF4">
        <w:trPr>
          <w:trHeight w:val="290"/>
        </w:trPr>
        <w:tc>
          <w:tcPr>
            <w:tcW w:w="9918" w:type="dxa"/>
            <w:gridSpan w:val="3"/>
            <w:shd w:val="clear" w:color="auto" w:fill="B6DDE8"/>
          </w:tcPr>
          <w:p w:rsidR="00322CF4" w:rsidRPr="005825AF" w:rsidRDefault="00322CF4" w:rsidP="00322CF4">
            <w:pPr>
              <w:spacing w:after="0"/>
              <w:jc w:val="center"/>
              <w:rPr>
                <w:rFonts w:ascii="Trebuchet MS" w:hAnsi="Trebuchet MS" w:cs="Arial"/>
                <w:b/>
                <w:color w:val="000000"/>
                <w:sz w:val="18"/>
                <w:szCs w:val="18"/>
              </w:rPr>
            </w:pPr>
          </w:p>
          <w:p w:rsidR="00322CF4" w:rsidRPr="005825AF" w:rsidRDefault="00322CF4" w:rsidP="00322CF4">
            <w:pPr>
              <w:spacing w:after="0"/>
              <w:jc w:val="center"/>
              <w:rPr>
                <w:rFonts w:ascii="Trebuchet MS" w:hAnsi="Trebuchet MS" w:cs="Arial"/>
                <w:b/>
                <w:color w:val="000000"/>
                <w:sz w:val="18"/>
                <w:szCs w:val="18"/>
              </w:rPr>
            </w:pPr>
            <w:r w:rsidRPr="005825AF">
              <w:rPr>
                <w:rFonts w:ascii="Trebuchet MS" w:hAnsi="Trebuchet MS" w:cs="Arial"/>
                <w:b/>
                <w:color w:val="000000"/>
                <w:sz w:val="18"/>
                <w:szCs w:val="18"/>
              </w:rPr>
              <w:t>Preschool Begins October 4</w:t>
            </w:r>
            <w:r w:rsidRPr="005825AF">
              <w:rPr>
                <w:rFonts w:ascii="Trebuchet MS" w:hAnsi="Trebuchet MS" w:cs="Arial"/>
                <w:b/>
                <w:color w:val="000000"/>
                <w:sz w:val="18"/>
                <w:szCs w:val="18"/>
                <w:vertAlign w:val="superscript"/>
              </w:rPr>
              <w:t>th</w:t>
            </w:r>
            <w:r w:rsidRPr="005825AF">
              <w:rPr>
                <w:rFonts w:ascii="Trebuchet MS" w:hAnsi="Trebuchet MS" w:cs="Arial"/>
                <w:b/>
                <w:color w:val="000000"/>
                <w:sz w:val="18"/>
                <w:szCs w:val="18"/>
              </w:rPr>
              <w:t>!</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11</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10/10</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Observing, Documenting, and Assessing Children (Ch. 5)</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 xml:space="preserve">1.Continue with Ch. 5, </w:t>
            </w:r>
            <w:proofErr w:type="spellStart"/>
            <w:r w:rsidRPr="005825AF">
              <w:rPr>
                <w:rFonts w:ascii="Trebuchet MS" w:hAnsi="Trebuchet MS" w:cs="Arial"/>
                <w:color w:val="000000"/>
                <w:sz w:val="18"/>
                <w:szCs w:val="18"/>
              </w:rPr>
              <w:t>pg’s</w:t>
            </w:r>
            <w:proofErr w:type="spellEnd"/>
            <w:r w:rsidRPr="005825AF">
              <w:rPr>
                <w:rFonts w:ascii="Trebuchet MS" w:hAnsi="Trebuchet MS" w:cs="Arial"/>
                <w:color w:val="000000"/>
                <w:sz w:val="18"/>
                <w:szCs w:val="18"/>
              </w:rPr>
              <w:t xml:space="preserve"> 165 – 173 PPT presentation</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Connect the creation of portfolios with what seniors will focus their observations on in order to help build more comprehensive scrapbooks.</w:t>
            </w:r>
          </w:p>
          <w:p w:rsidR="00322CF4" w:rsidRPr="005825AF" w:rsidRDefault="00322CF4" w:rsidP="00322CF4">
            <w:pPr>
              <w:spacing w:after="0"/>
              <w:rPr>
                <w:rFonts w:ascii="Trebuchet MS" w:hAnsi="Trebuchet MS" w:cs="Arial"/>
                <w:i/>
                <w:color w:val="000000"/>
                <w:sz w:val="18"/>
                <w:szCs w:val="18"/>
              </w:rPr>
            </w:pPr>
          </w:p>
          <w:p w:rsidR="00322CF4" w:rsidRPr="005825AF" w:rsidRDefault="00322CF4" w:rsidP="00322CF4">
            <w:pPr>
              <w:spacing w:after="0"/>
              <w:rPr>
                <w:rFonts w:ascii="Trebuchet MS" w:hAnsi="Trebuchet MS" w:cs="Arial"/>
                <w:i/>
                <w:color w:val="000000"/>
                <w:sz w:val="18"/>
                <w:szCs w:val="18"/>
              </w:rPr>
            </w:pPr>
            <w:r w:rsidRPr="005825AF">
              <w:rPr>
                <w:rFonts w:ascii="Trebuchet MS" w:hAnsi="Trebuchet MS" w:cs="Arial"/>
                <w:i/>
                <w:color w:val="000000"/>
                <w:sz w:val="18"/>
                <w:szCs w:val="18"/>
              </w:rPr>
              <w:t>Copy</w:t>
            </w:r>
            <w:r w:rsidRPr="005825AF">
              <w:rPr>
                <w:rFonts w:ascii="Trebuchet MS" w:hAnsi="Trebuchet MS" w:cs="Arial"/>
                <w:color w:val="000000"/>
                <w:sz w:val="18"/>
                <w:szCs w:val="18"/>
              </w:rPr>
              <w:t xml:space="preserve"> </w:t>
            </w:r>
            <w:r w:rsidRPr="005825AF">
              <w:rPr>
                <w:rFonts w:ascii="Trebuchet MS" w:hAnsi="Trebuchet MS" w:cs="Arial"/>
                <w:i/>
                <w:color w:val="000000"/>
                <w:sz w:val="18"/>
                <w:szCs w:val="18"/>
              </w:rPr>
              <w:t>of figure 5.12 to glue into notebook as well</w:t>
            </w:r>
          </w:p>
        </w:tc>
        <w:tc>
          <w:tcPr>
            <w:tcW w:w="2880" w:type="dxa"/>
          </w:tcPr>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Lab Assign:</w:t>
            </w:r>
          </w:p>
          <w:p w:rsidR="00322CF4" w:rsidRPr="005825AF" w:rsidRDefault="00322CF4" w:rsidP="00322CF4">
            <w:pPr>
              <w:spacing w:after="0"/>
              <w:rPr>
                <w:rFonts w:ascii="Trebuchet MS" w:hAnsi="Trebuchet MS" w:cs="Arial"/>
                <w:i/>
                <w:color w:val="000000"/>
                <w:sz w:val="18"/>
                <w:szCs w:val="18"/>
              </w:rPr>
            </w:pPr>
            <w:r w:rsidRPr="005825AF">
              <w:rPr>
                <w:rFonts w:ascii="Trebuchet MS" w:hAnsi="Trebuchet MS" w:cs="Arial"/>
                <w:color w:val="000000"/>
                <w:sz w:val="18"/>
                <w:szCs w:val="18"/>
              </w:rPr>
              <w:t xml:space="preserve">Field Observation #1: </w:t>
            </w:r>
            <w:r w:rsidRPr="005825AF">
              <w:rPr>
                <w:rFonts w:ascii="Trebuchet MS" w:hAnsi="Trebuchet MS" w:cs="Arial"/>
                <w:i/>
                <w:color w:val="000000"/>
                <w:sz w:val="18"/>
                <w:szCs w:val="18"/>
              </w:rPr>
              <w:t>Get to know my students – individual students and class dynamic</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12</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10/17</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Understanding and Supporting Play (Ch. 9)</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1.Identifying the characteristics of play</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2.What children learn through play (intrinsically and areas of development)</w:t>
            </w:r>
          </w:p>
        </w:tc>
        <w:tc>
          <w:tcPr>
            <w:tcW w:w="2880" w:type="dxa"/>
          </w:tcPr>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Lab Assign:</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 xml:space="preserve">Field Observation #2: </w:t>
            </w:r>
            <w:r w:rsidRPr="005825AF">
              <w:rPr>
                <w:rFonts w:ascii="Trebuchet MS" w:hAnsi="Trebuchet MS" w:cs="Arial"/>
                <w:i/>
                <w:color w:val="000000"/>
                <w:sz w:val="18"/>
                <w:szCs w:val="18"/>
              </w:rPr>
              <w:t xml:space="preserve">Stages of Play </w:t>
            </w:r>
            <w:r w:rsidRPr="005825AF">
              <w:rPr>
                <w:rFonts w:ascii="Trebuchet MS" w:hAnsi="Trebuchet MS" w:cs="Arial"/>
                <w:color w:val="000000"/>
                <w:sz w:val="18"/>
                <w:szCs w:val="18"/>
              </w:rPr>
              <w:t xml:space="preserve">(Use Ch. 9, </w:t>
            </w:r>
            <w:proofErr w:type="spellStart"/>
            <w:r w:rsidRPr="005825AF">
              <w:rPr>
                <w:rFonts w:ascii="Trebuchet MS" w:hAnsi="Trebuchet MS" w:cs="Arial"/>
                <w:color w:val="000000"/>
                <w:sz w:val="18"/>
                <w:szCs w:val="18"/>
              </w:rPr>
              <w:t>pg’s</w:t>
            </w:r>
            <w:proofErr w:type="spellEnd"/>
            <w:r w:rsidRPr="005825AF">
              <w:rPr>
                <w:rFonts w:ascii="Trebuchet MS" w:hAnsi="Trebuchet MS" w:cs="Arial"/>
                <w:color w:val="000000"/>
                <w:sz w:val="18"/>
                <w:szCs w:val="18"/>
              </w:rPr>
              <w:t xml:space="preserve"> 310 – 314)</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13</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10/21</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Guiding Developmentally Appropriate Play:</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 xml:space="preserve">1.What is it?  Teacher engagement and interaction to support higher level and engaging play.  </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2.Group talk about guidance issues that prevent higher level play.</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3.Video examples of various levels of play.</w:t>
            </w:r>
          </w:p>
          <w:p w:rsidR="00322CF4" w:rsidRPr="005825AF" w:rsidRDefault="00322CF4" w:rsidP="00322CF4">
            <w:pPr>
              <w:spacing w:after="0"/>
              <w:rPr>
                <w:rFonts w:ascii="Trebuchet MS" w:hAnsi="Trebuchet MS" w:cs="Arial"/>
                <w:color w:val="000000"/>
                <w:sz w:val="18"/>
                <w:szCs w:val="18"/>
              </w:rPr>
            </w:pP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 xml:space="preserve">Ch. 9, </w:t>
            </w:r>
            <w:proofErr w:type="spellStart"/>
            <w:r w:rsidRPr="005825AF">
              <w:rPr>
                <w:rFonts w:ascii="Trebuchet MS" w:hAnsi="Trebuchet MS" w:cs="Arial"/>
                <w:color w:val="000000"/>
                <w:sz w:val="18"/>
                <w:szCs w:val="18"/>
              </w:rPr>
              <w:t>pg’s</w:t>
            </w:r>
            <w:proofErr w:type="spellEnd"/>
            <w:r w:rsidRPr="005825AF">
              <w:rPr>
                <w:rFonts w:ascii="Trebuchet MS" w:hAnsi="Trebuchet MS" w:cs="Arial"/>
                <w:color w:val="000000"/>
                <w:sz w:val="18"/>
                <w:szCs w:val="18"/>
              </w:rPr>
              <w:t xml:space="preserve"> 320 – 327 “Facilitating Play”</w:t>
            </w:r>
          </w:p>
          <w:p w:rsidR="00322CF4" w:rsidRPr="005825AF" w:rsidRDefault="00322CF4" w:rsidP="00322CF4">
            <w:pPr>
              <w:spacing w:after="0"/>
              <w:rPr>
                <w:rFonts w:ascii="Trebuchet MS" w:hAnsi="Trebuchet MS" w:cs="Arial"/>
                <w:color w:val="000000"/>
                <w:sz w:val="18"/>
                <w:szCs w:val="18"/>
              </w:rPr>
            </w:pPr>
          </w:p>
        </w:tc>
        <w:tc>
          <w:tcPr>
            <w:tcW w:w="2880" w:type="dxa"/>
          </w:tcPr>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Due Seminar 14:</w:t>
            </w:r>
          </w:p>
          <w:p w:rsidR="00322CF4" w:rsidRPr="005825AF" w:rsidRDefault="00322CF4" w:rsidP="00322CF4">
            <w:pPr>
              <w:spacing w:after="0"/>
              <w:rPr>
                <w:rFonts w:ascii="Trebuchet MS" w:hAnsi="Trebuchet MS" w:cs="Arial"/>
                <w:b/>
                <w:i/>
                <w:color w:val="000000"/>
                <w:sz w:val="18"/>
                <w:szCs w:val="18"/>
              </w:rPr>
            </w:pPr>
            <w:r w:rsidRPr="005825AF">
              <w:rPr>
                <w:rFonts w:ascii="Trebuchet MS" w:hAnsi="Trebuchet MS" w:cs="Arial"/>
                <w:color w:val="000000"/>
                <w:sz w:val="18"/>
                <w:szCs w:val="18"/>
              </w:rPr>
              <w:t xml:space="preserve">R and R entry #3: Read Ch. 9 – “Facilitating Play”.  </w:t>
            </w:r>
            <w:r w:rsidRPr="005825AF">
              <w:rPr>
                <w:rFonts w:ascii="Trebuchet MS" w:hAnsi="Trebuchet MS" w:cs="Arial"/>
                <w:i/>
                <w:color w:val="000000"/>
                <w:sz w:val="18"/>
                <w:szCs w:val="18"/>
              </w:rPr>
              <w:t xml:space="preserve">Think of a time when you have witnessed chaotic or simplistic play.  What do you think you or the teacher in that environment could have done to redirect that play?  How would you describe the term “free play” when it comes to our preschool?  What is it, and what is it NOT? </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14</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10/31</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Issues in Play</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Exploring diversity, gender-stereotypes, violence</w:t>
            </w:r>
            <w:proofErr w:type="gramStart"/>
            <w:r w:rsidRPr="005825AF">
              <w:rPr>
                <w:rFonts w:ascii="Trebuchet MS" w:hAnsi="Trebuchet MS" w:cs="Arial"/>
                <w:color w:val="000000"/>
                <w:sz w:val="18"/>
                <w:szCs w:val="18"/>
              </w:rPr>
              <w:t>, ,</w:t>
            </w:r>
            <w:proofErr w:type="gramEnd"/>
            <w:r w:rsidRPr="005825AF">
              <w:rPr>
                <w:rFonts w:ascii="Trebuchet MS" w:hAnsi="Trebuchet MS" w:cs="Arial"/>
                <w:color w:val="000000"/>
                <w:sz w:val="18"/>
                <w:szCs w:val="18"/>
              </w:rPr>
              <w:t xml:space="preserve"> exclusion, and lack of playtime</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 xml:space="preserve">Ch. 9, </w:t>
            </w:r>
            <w:proofErr w:type="spellStart"/>
            <w:r w:rsidRPr="005825AF">
              <w:rPr>
                <w:rFonts w:ascii="Trebuchet MS" w:hAnsi="Trebuchet MS" w:cs="Arial"/>
                <w:color w:val="000000"/>
                <w:sz w:val="18"/>
                <w:szCs w:val="18"/>
              </w:rPr>
              <w:t>pg’s</w:t>
            </w:r>
            <w:proofErr w:type="spellEnd"/>
            <w:r w:rsidRPr="005825AF">
              <w:rPr>
                <w:rFonts w:ascii="Trebuchet MS" w:hAnsi="Trebuchet MS" w:cs="Arial"/>
                <w:color w:val="000000"/>
                <w:sz w:val="18"/>
                <w:szCs w:val="18"/>
              </w:rPr>
              <w:t xml:space="preserve"> 327 – 334</w:t>
            </w:r>
          </w:p>
          <w:p w:rsidR="00322CF4" w:rsidRPr="005825AF" w:rsidRDefault="00322CF4" w:rsidP="00322CF4">
            <w:pPr>
              <w:spacing w:after="0"/>
              <w:rPr>
                <w:rFonts w:ascii="Trebuchet MS" w:hAnsi="Trebuchet MS" w:cs="Arial"/>
                <w:color w:val="000000"/>
                <w:sz w:val="18"/>
                <w:szCs w:val="18"/>
              </w:rPr>
            </w:pP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Handout re: benefits of outdoor play</w:t>
            </w:r>
          </w:p>
        </w:tc>
        <w:tc>
          <w:tcPr>
            <w:tcW w:w="2880"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R and R entry #4:</w:t>
            </w:r>
          </w:p>
          <w:p w:rsidR="00322CF4" w:rsidRPr="005825AF" w:rsidRDefault="00322CF4" w:rsidP="00322CF4">
            <w:pPr>
              <w:spacing w:after="0"/>
              <w:rPr>
                <w:rFonts w:ascii="Trebuchet MS" w:hAnsi="Trebuchet MS" w:cs="Arial"/>
                <w:i/>
                <w:color w:val="000000"/>
                <w:sz w:val="18"/>
                <w:szCs w:val="18"/>
              </w:rPr>
            </w:pPr>
            <w:r w:rsidRPr="005825AF">
              <w:rPr>
                <w:rFonts w:ascii="Trebuchet MS" w:hAnsi="Trebuchet MS" w:cs="Arial"/>
                <w:i/>
                <w:color w:val="000000"/>
                <w:sz w:val="18"/>
                <w:szCs w:val="18"/>
              </w:rPr>
              <w:t xml:space="preserve">Discuss your thoughts on the “shrinking” of children’s play, specifically outdoor play.  </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15</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11/22</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eastAsia="Times New Roman" w:hAnsi="Trebuchet MS" w:cs="Arial"/>
                <w:color w:val="000000"/>
                <w:sz w:val="18"/>
                <w:szCs w:val="18"/>
              </w:rPr>
              <w:t>Introduce Preschooler Profile Poster</w:t>
            </w:r>
          </w:p>
          <w:p w:rsidR="00322CF4" w:rsidRPr="005825AF" w:rsidRDefault="00322CF4" w:rsidP="00322CF4">
            <w:pPr>
              <w:spacing w:before="240" w:after="0"/>
              <w:rPr>
                <w:rFonts w:ascii="Trebuchet MS" w:eastAsia="Times New Roman" w:hAnsi="Trebuchet MS" w:cs="Arial"/>
                <w:color w:val="000000"/>
                <w:sz w:val="18"/>
                <w:szCs w:val="18"/>
              </w:rPr>
            </w:pPr>
            <w:r w:rsidRPr="005825AF">
              <w:rPr>
                <w:rFonts w:ascii="Trebuchet MS" w:hAnsi="Trebuchet MS" w:cs="Arial"/>
                <w:color w:val="000000"/>
                <w:sz w:val="18"/>
                <w:szCs w:val="18"/>
              </w:rPr>
              <w:t>Individual project observing and documenting the value and level of play experiences throughout the classroom, and what each child has developed through play. (</w:t>
            </w:r>
            <w:r w:rsidRPr="005825AF">
              <w:rPr>
                <w:rFonts w:ascii="Trebuchet MS" w:eastAsia="Times New Roman" w:hAnsi="Trebuchet MS" w:cs="Arial"/>
                <w:color w:val="000000"/>
                <w:sz w:val="18"/>
                <w:szCs w:val="18"/>
              </w:rPr>
              <w:t>Use observation notes taken as part of lab requirements, as well as available PK assessments to complete a personalized profile.)</w:t>
            </w:r>
          </w:p>
          <w:p w:rsidR="00322CF4" w:rsidRPr="005825AF" w:rsidRDefault="00322CF4" w:rsidP="00322CF4">
            <w:pPr>
              <w:spacing w:before="240" w:after="0"/>
              <w:rPr>
                <w:rFonts w:ascii="Trebuchet MS" w:hAnsi="Trebuchet MS" w:cs="Arial"/>
                <w:color w:val="000000"/>
                <w:sz w:val="18"/>
                <w:szCs w:val="18"/>
              </w:rPr>
            </w:pP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Handout on project and observation guidelines provided today</w:t>
            </w:r>
          </w:p>
          <w:p w:rsidR="00322CF4" w:rsidRPr="005825AF" w:rsidRDefault="00322CF4" w:rsidP="00322CF4">
            <w:pPr>
              <w:spacing w:after="0"/>
              <w:rPr>
                <w:rFonts w:ascii="Trebuchet MS" w:hAnsi="Trebuchet MS" w:cs="Arial"/>
                <w:color w:val="000000"/>
                <w:sz w:val="18"/>
                <w:szCs w:val="18"/>
              </w:rPr>
            </w:pP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Individual Research Paper Assigned, 2 pages.</w:t>
            </w:r>
          </w:p>
        </w:tc>
        <w:tc>
          <w:tcPr>
            <w:tcW w:w="2880" w:type="dxa"/>
          </w:tcPr>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 xml:space="preserve">Due Seminar 19: </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Portfolio Component:</w:t>
            </w:r>
            <w:r w:rsidRPr="005825AF">
              <w:rPr>
                <w:rFonts w:ascii="Trebuchet MS" w:hAnsi="Trebuchet MS" w:cs="Arial"/>
                <w:b/>
                <w:color w:val="000000"/>
                <w:sz w:val="18"/>
                <w:szCs w:val="18"/>
              </w:rPr>
              <w:t xml:space="preserve"> “</w:t>
            </w:r>
            <w:r w:rsidRPr="005825AF">
              <w:rPr>
                <w:rFonts w:ascii="Trebuchet MS" w:hAnsi="Trebuchet MS" w:cs="Arial"/>
                <w:color w:val="000000"/>
                <w:sz w:val="18"/>
                <w:szCs w:val="18"/>
              </w:rPr>
              <w:t>Preschooler Profile” Observation and Documentation Project</w:t>
            </w:r>
          </w:p>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Due Seminar 21:</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Portfolio Component: The Teacher’s Role in Facilitating Play in the Early Childhood Classroom.</w:t>
            </w:r>
          </w:p>
          <w:p w:rsidR="00322CF4" w:rsidRPr="005825AF" w:rsidRDefault="00322CF4" w:rsidP="00322CF4">
            <w:pPr>
              <w:spacing w:after="0"/>
              <w:rPr>
                <w:rFonts w:ascii="Trebuchet MS" w:hAnsi="Trebuchet MS" w:cs="Arial"/>
                <w:color w:val="000000"/>
                <w:sz w:val="18"/>
                <w:szCs w:val="18"/>
              </w:rPr>
            </w:pP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16</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11/28</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Review “Writing a Research Paper”: Guidelines on sources, citing, etc…</w:t>
            </w:r>
          </w:p>
          <w:p w:rsidR="00322CF4" w:rsidRPr="005825AF" w:rsidRDefault="00322CF4" w:rsidP="00322CF4">
            <w:pPr>
              <w:spacing w:after="0"/>
              <w:rPr>
                <w:rFonts w:ascii="Trebuchet MS" w:hAnsi="Trebuchet MS" w:cs="Arial"/>
                <w:color w:val="000000"/>
                <w:sz w:val="18"/>
                <w:szCs w:val="18"/>
              </w:rPr>
            </w:pP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 xml:space="preserve">Communicating with Families – discuss appropriate wording when creating posters.  </w:t>
            </w:r>
          </w:p>
          <w:p w:rsidR="00322CF4" w:rsidRPr="005825AF" w:rsidRDefault="00322CF4" w:rsidP="00322CF4">
            <w:pPr>
              <w:spacing w:after="0"/>
              <w:rPr>
                <w:rFonts w:ascii="Trebuchet MS" w:hAnsi="Trebuchet MS" w:cs="Arial"/>
                <w:color w:val="000000"/>
                <w:sz w:val="18"/>
                <w:szCs w:val="18"/>
              </w:rPr>
            </w:pP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Time to collaborate, review observations and notes, collect pictures for data, work on research</w:t>
            </w:r>
          </w:p>
          <w:p w:rsidR="00322CF4" w:rsidRPr="005825AF" w:rsidRDefault="00322CF4" w:rsidP="00322CF4">
            <w:pPr>
              <w:spacing w:after="0"/>
              <w:rPr>
                <w:rFonts w:ascii="Trebuchet MS" w:hAnsi="Trebuchet MS" w:cs="Arial"/>
                <w:color w:val="000000"/>
                <w:sz w:val="18"/>
                <w:szCs w:val="18"/>
              </w:rPr>
            </w:pPr>
          </w:p>
        </w:tc>
        <w:tc>
          <w:tcPr>
            <w:tcW w:w="2880" w:type="dxa"/>
          </w:tcPr>
          <w:p w:rsidR="00322CF4" w:rsidRPr="005825AF" w:rsidRDefault="00322CF4" w:rsidP="00322CF4">
            <w:pPr>
              <w:spacing w:after="0"/>
              <w:rPr>
                <w:rFonts w:ascii="Trebuchet MS" w:hAnsi="Trebuchet MS" w:cs="Arial"/>
                <w:color w:val="000000"/>
                <w:sz w:val="18"/>
                <w:szCs w:val="18"/>
              </w:rPr>
            </w:pP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17</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12/2</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Culture and Diversity in the Classroom</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Looking through the eyes of a minority child</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Opening the eyes of all children to the world around us</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1.PPT – take notes on diversity in the classroom</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2.Time to touch base on Preschooler Profile projects?</w:t>
            </w:r>
          </w:p>
          <w:p w:rsidR="00322CF4" w:rsidRPr="005825AF" w:rsidRDefault="00322CF4" w:rsidP="00322CF4">
            <w:pPr>
              <w:spacing w:after="0"/>
              <w:rPr>
                <w:rFonts w:ascii="Trebuchet MS" w:hAnsi="Trebuchet MS" w:cs="Arial"/>
                <w:color w:val="000000"/>
                <w:sz w:val="18"/>
                <w:szCs w:val="18"/>
              </w:rPr>
            </w:pPr>
          </w:p>
        </w:tc>
        <w:tc>
          <w:tcPr>
            <w:tcW w:w="2880" w:type="dxa"/>
          </w:tcPr>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lastRenderedPageBreak/>
              <w:t>Due Seminar18:</w:t>
            </w:r>
          </w:p>
          <w:p w:rsidR="00322CF4" w:rsidRPr="005825AF" w:rsidRDefault="00322CF4" w:rsidP="00322CF4">
            <w:pPr>
              <w:spacing w:after="0"/>
              <w:rPr>
                <w:rFonts w:ascii="Trebuchet MS" w:hAnsi="Trebuchet MS" w:cs="Arial"/>
                <w:i/>
                <w:color w:val="000000"/>
                <w:sz w:val="18"/>
                <w:szCs w:val="18"/>
              </w:rPr>
            </w:pPr>
            <w:r w:rsidRPr="005825AF">
              <w:rPr>
                <w:rFonts w:ascii="Trebuchet MS" w:hAnsi="Trebuchet MS" w:cs="Arial"/>
                <w:color w:val="000000"/>
                <w:sz w:val="18"/>
                <w:szCs w:val="18"/>
              </w:rPr>
              <w:t xml:space="preserve">R and R entry #5: </w:t>
            </w:r>
            <w:r w:rsidRPr="005825AF">
              <w:rPr>
                <w:rFonts w:ascii="Trebuchet MS" w:hAnsi="Trebuchet MS" w:cs="Arial"/>
                <w:i/>
                <w:color w:val="000000"/>
                <w:sz w:val="18"/>
                <w:szCs w:val="18"/>
              </w:rPr>
              <w:t xml:space="preserve">Describe the diversity of children in the Little Jags Preschool.  What would be the benefits of adding </w:t>
            </w:r>
            <w:r w:rsidRPr="005825AF">
              <w:rPr>
                <w:rFonts w:ascii="Trebuchet MS" w:hAnsi="Trebuchet MS" w:cs="Arial"/>
                <w:i/>
                <w:color w:val="000000"/>
                <w:sz w:val="18"/>
                <w:szCs w:val="18"/>
              </w:rPr>
              <w:lastRenderedPageBreak/>
              <w:t>cultural aspects to a very diverse classroom, as well as a non-diverse classroom?</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lastRenderedPageBreak/>
              <w:t>Seminar 18</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12/12</w:t>
            </w:r>
          </w:p>
        </w:tc>
        <w:tc>
          <w:tcPr>
            <w:tcW w:w="5226" w:type="dxa"/>
          </w:tcPr>
          <w:p w:rsidR="00322CF4"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Class time to finish working on Preschooler Project</w:t>
            </w:r>
            <w:r>
              <w:rPr>
                <w:rFonts w:ascii="Trebuchet MS" w:hAnsi="Trebuchet MS" w:cs="Arial"/>
                <w:color w:val="000000"/>
                <w:sz w:val="18"/>
                <w:szCs w:val="18"/>
              </w:rPr>
              <w:t xml:space="preserve"> Due today!</w:t>
            </w:r>
          </w:p>
          <w:p w:rsidR="00322CF4" w:rsidRPr="005825AF" w:rsidRDefault="00322CF4" w:rsidP="00322CF4">
            <w:pPr>
              <w:spacing w:after="0"/>
              <w:rPr>
                <w:rFonts w:ascii="Trebuchet MS" w:hAnsi="Trebuchet MS" w:cs="Arial"/>
                <w:color w:val="000000"/>
                <w:sz w:val="18"/>
                <w:szCs w:val="18"/>
              </w:rPr>
            </w:pPr>
            <w:r>
              <w:rPr>
                <w:rFonts w:ascii="Trebuchet MS" w:hAnsi="Trebuchet MS" w:cs="Arial"/>
                <w:color w:val="000000"/>
                <w:sz w:val="18"/>
                <w:szCs w:val="18"/>
              </w:rPr>
              <w:t>Prepare for Winter Party</w:t>
            </w:r>
          </w:p>
        </w:tc>
        <w:tc>
          <w:tcPr>
            <w:tcW w:w="2880" w:type="dxa"/>
          </w:tcPr>
          <w:p w:rsidR="00322CF4" w:rsidRPr="005825AF" w:rsidRDefault="00322CF4" w:rsidP="00322CF4">
            <w:pPr>
              <w:spacing w:after="0"/>
              <w:rPr>
                <w:rFonts w:ascii="Trebuchet MS" w:hAnsi="Trebuchet MS" w:cs="Arial"/>
                <w:color w:val="000000"/>
                <w:sz w:val="18"/>
                <w:szCs w:val="18"/>
              </w:rPr>
            </w:pPr>
            <w:r>
              <w:rPr>
                <w:rFonts w:ascii="Trebuchet MS" w:hAnsi="Trebuchet MS" w:cs="Arial"/>
                <w:color w:val="000000"/>
                <w:sz w:val="18"/>
                <w:szCs w:val="18"/>
              </w:rPr>
              <w:t>Winter Party Thurs Night</w:t>
            </w:r>
            <w:r w:rsidRPr="005825AF">
              <w:rPr>
                <w:rFonts w:ascii="Trebuchet MS" w:hAnsi="Trebuchet MS" w:cs="Arial"/>
                <w:color w:val="000000"/>
                <w:sz w:val="18"/>
                <w:szCs w:val="18"/>
              </w:rPr>
              <w:t xml:space="preserve">: </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6-7:30pm</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19</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12/16</w:t>
            </w:r>
          </w:p>
        </w:tc>
        <w:tc>
          <w:tcPr>
            <w:tcW w:w="5226" w:type="dxa"/>
          </w:tcPr>
          <w:p w:rsidR="00322CF4" w:rsidRPr="005825AF" w:rsidRDefault="00322CF4" w:rsidP="00322CF4">
            <w:pPr>
              <w:spacing w:after="0"/>
              <w:rPr>
                <w:rFonts w:ascii="Trebuchet MS" w:hAnsi="Trebuchet MS" w:cs="Arial"/>
                <w:color w:val="000000"/>
                <w:sz w:val="18"/>
                <w:szCs w:val="18"/>
              </w:rPr>
            </w:pPr>
            <w:r>
              <w:rPr>
                <w:rFonts w:ascii="Trebuchet MS" w:hAnsi="Trebuchet MS" w:cs="Arial"/>
                <w:color w:val="000000"/>
                <w:sz w:val="18"/>
                <w:szCs w:val="18"/>
              </w:rPr>
              <w:t>Clean up for Winter Break</w:t>
            </w:r>
          </w:p>
        </w:tc>
        <w:tc>
          <w:tcPr>
            <w:tcW w:w="2880" w:type="dxa"/>
          </w:tcPr>
          <w:p w:rsidR="00322CF4" w:rsidRPr="005825AF" w:rsidRDefault="00322CF4" w:rsidP="00322CF4">
            <w:pPr>
              <w:spacing w:after="0"/>
              <w:rPr>
                <w:rFonts w:ascii="Trebuchet MS" w:hAnsi="Trebuchet MS" w:cs="Arial"/>
                <w:color w:val="000000"/>
                <w:sz w:val="18"/>
                <w:szCs w:val="18"/>
              </w:rPr>
            </w:pP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20</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1/6</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OMSI Field Trip</w:t>
            </w:r>
          </w:p>
        </w:tc>
        <w:tc>
          <w:tcPr>
            <w:tcW w:w="2880" w:type="dxa"/>
          </w:tcPr>
          <w:p w:rsidR="00322CF4" w:rsidRPr="005825AF" w:rsidRDefault="00322CF4" w:rsidP="00322CF4">
            <w:pPr>
              <w:spacing w:after="0"/>
              <w:rPr>
                <w:rFonts w:ascii="Trebuchet MS" w:hAnsi="Trebuchet MS" w:cs="Arial"/>
                <w:color w:val="000000"/>
                <w:sz w:val="18"/>
                <w:szCs w:val="18"/>
              </w:rPr>
            </w:pP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21</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1/23</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Work Day for Final – Meet with Mrs. Laack for personal progress conference/evaluation of goals.</w:t>
            </w:r>
          </w:p>
        </w:tc>
        <w:tc>
          <w:tcPr>
            <w:tcW w:w="2880" w:type="dxa"/>
          </w:tcPr>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Due Seminar 23:</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Semester Final</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22</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1/27</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Work day for Final – Meet with Mrs. Laack for personal progress conference/evaluation of goals.</w:t>
            </w:r>
          </w:p>
        </w:tc>
        <w:tc>
          <w:tcPr>
            <w:tcW w:w="2880" w:type="dxa"/>
          </w:tcPr>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Due Seminar 23:</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Semester Final</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23</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1/31</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Semester Final – Portfolio to Date, Goals Evaluation and Revisions</w:t>
            </w:r>
          </w:p>
        </w:tc>
        <w:tc>
          <w:tcPr>
            <w:tcW w:w="2880" w:type="dxa"/>
          </w:tcPr>
          <w:p w:rsidR="00322CF4" w:rsidRPr="005825AF" w:rsidRDefault="00322CF4" w:rsidP="00322CF4">
            <w:pPr>
              <w:spacing w:after="0"/>
              <w:rPr>
                <w:rFonts w:ascii="Trebuchet MS" w:hAnsi="Trebuchet MS" w:cs="Arial"/>
                <w:color w:val="000000"/>
                <w:sz w:val="18"/>
                <w:szCs w:val="18"/>
              </w:rPr>
            </w:pPr>
          </w:p>
        </w:tc>
      </w:tr>
      <w:tr w:rsidR="00322CF4" w:rsidRPr="00DE5DF3" w:rsidTr="00322CF4">
        <w:trPr>
          <w:trHeight w:val="312"/>
        </w:trPr>
        <w:tc>
          <w:tcPr>
            <w:tcW w:w="9918" w:type="dxa"/>
            <w:gridSpan w:val="3"/>
            <w:shd w:val="clear" w:color="auto" w:fill="B6DDE8"/>
          </w:tcPr>
          <w:p w:rsidR="00322CF4" w:rsidRPr="005825AF" w:rsidRDefault="00322CF4" w:rsidP="00322CF4">
            <w:pPr>
              <w:spacing w:after="0"/>
              <w:jc w:val="center"/>
              <w:rPr>
                <w:rFonts w:ascii="Trebuchet MS" w:hAnsi="Trebuchet MS" w:cs="Arial"/>
                <w:b/>
                <w:color w:val="000000"/>
                <w:sz w:val="18"/>
                <w:szCs w:val="18"/>
              </w:rPr>
            </w:pPr>
            <w:r w:rsidRPr="005825AF">
              <w:rPr>
                <w:rFonts w:ascii="Trebuchet MS" w:hAnsi="Trebuchet MS" w:cs="Arial"/>
                <w:b/>
                <w:color w:val="000000"/>
                <w:sz w:val="18"/>
                <w:szCs w:val="18"/>
              </w:rPr>
              <w:t>End of Semester 1</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24</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2/6</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Personal and Professional Practice:</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1. Portfolio documentation to date (observations, notes, lesson plans, pictures.</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2. Update PK and Service Log Sheets to current date</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3. Essential Skills worksheet (begin)</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4. Introduce Observation and Assessment PPT.  Students need to begin planning for their remaining 2 lessons!</w:t>
            </w:r>
          </w:p>
          <w:p w:rsidR="00322CF4" w:rsidRPr="005825AF" w:rsidRDefault="00322CF4" w:rsidP="00322CF4">
            <w:pPr>
              <w:spacing w:after="0"/>
              <w:rPr>
                <w:rFonts w:ascii="Trebuchet MS" w:hAnsi="Trebuchet MS" w:cs="Arial"/>
                <w:color w:val="000000"/>
                <w:sz w:val="18"/>
                <w:szCs w:val="18"/>
              </w:rPr>
            </w:pPr>
          </w:p>
        </w:tc>
        <w:tc>
          <w:tcPr>
            <w:tcW w:w="2880" w:type="dxa"/>
          </w:tcPr>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Due Rotationally:</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Portfolio Component:</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Observation and Assessment PPT’s to post in hallway and place in portfolio.</w:t>
            </w:r>
          </w:p>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 xml:space="preserve">Lab Assign: </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Field Observations #3 and 4 will be rolled into this Observation and Assessment assignment.</w:t>
            </w:r>
          </w:p>
        </w:tc>
      </w:tr>
      <w:tr w:rsidR="00322CF4" w:rsidRPr="00DE5DF3" w:rsidTr="00322CF4">
        <w:trPr>
          <w:trHeight w:val="290"/>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25</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2/10</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Begin Service Topic Paper – review requirements and research expectations</w:t>
            </w:r>
          </w:p>
          <w:p w:rsidR="00322CF4" w:rsidRPr="005825AF" w:rsidRDefault="00322CF4" w:rsidP="00322CF4">
            <w:pPr>
              <w:spacing w:after="0"/>
              <w:rPr>
                <w:rFonts w:ascii="Trebuchet MS" w:hAnsi="Trebuchet MS" w:cs="Arial"/>
                <w:color w:val="000000"/>
                <w:sz w:val="18"/>
                <w:szCs w:val="18"/>
              </w:rPr>
            </w:pPr>
          </w:p>
        </w:tc>
        <w:tc>
          <w:tcPr>
            <w:tcW w:w="2880" w:type="dxa"/>
          </w:tcPr>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Due Seminar 27:</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Portfolio Component – Service Topic Research Paper (4 pages)</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26</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2/27</w:t>
            </w:r>
          </w:p>
          <w:p w:rsidR="00322CF4" w:rsidRPr="005825AF" w:rsidRDefault="00322CF4" w:rsidP="00322CF4">
            <w:pPr>
              <w:spacing w:after="0"/>
              <w:rPr>
                <w:rFonts w:ascii="Trebuchet MS" w:hAnsi="Trebuchet MS" w:cs="Arial"/>
                <w:b/>
                <w:color w:val="000000"/>
                <w:sz w:val="18"/>
                <w:szCs w:val="18"/>
              </w:rPr>
            </w:pP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Work time on Senior Topic Paper and Observation PPT’s</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(Time to use reflections, data gathered, and pictures to create power points)</w:t>
            </w:r>
          </w:p>
        </w:tc>
        <w:tc>
          <w:tcPr>
            <w:tcW w:w="2880" w:type="dxa"/>
          </w:tcPr>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Due Seminar 28:</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 xml:space="preserve">R and R entry #6: How does/did planning for your observation and assessment activity differ than a typical teaching activity?  </w:t>
            </w:r>
          </w:p>
          <w:p w:rsidR="00322CF4" w:rsidRPr="005825AF" w:rsidRDefault="00322CF4" w:rsidP="00322CF4">
            <w:pPr>
              <w:spacing w:after="0"/>
              <w:rPr>
                <w:rFonts w:ascii="Trebuchet MS" w:hAnsi="Trebuchet MS" w:cs="Arial"/>
                <w:color w:val="000000"/>
                <w:sz w:val="18"/>
                <w:szCs w:val="18"/>
              </w:rPr>
            </w:pP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27</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3/3</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Extra Planning Time</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Work time on Senior Portfolio and Observation PPT’s</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(Time to use reflections, data gathered, and pictures to create power points)</w:t>
            </w:r>
          </w:p>
          <w:p w:rsidR="00322CF4" w:rsidRPr="005825AF" w:rsidRDefault="00322CF4" w:rsidP="00322CF4">
            <w:pPr>
              <w:spacing w:after="0"/>
              <w:rPr>
                <w:rFonts w:ascii="Trebuchet MS" w:hAnsi="Trebuchet MS" w:cs="Arial"/>
                <w:color w:val="000000"/>
                <w:sz w:val="18"/>
                <w:szCs w:val="18"/>
              </w:rPr>
            </w:pPr>
          </w:p>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Service Topic Paper Turned in today – check in with Mrs. Laack on Senior Project progress.</w:t>
            </w:r>
          </w:p>
        </w:tc>
        <w:tc>
          <w:tcPr>
            <w:tcW w:w="2880" w:type="dxa"/>
            <w:tcBorders>
              <w:right w:val="single" w:sz="4" w:space="0" w:color="auto"/>
            </w:tcBorders>
          </w:tcPr>
          <w:p w:rsidR="00322CF4" w:rsidRPr="005825AF" w:rsidRDefault="00322CF4" w:rsidP="00322CF4">
            <w:pPr>
              <w:spacing w:after="0"/>
              <w:rPr>
                <w:rFonts w:ascii="Trebuchet MS" w:hAnsi="Trebuchet MS" w:cs="Arial"/>
                <w:color w:val="000000"/>
                <w:sz w:val="18"/>
                <w:szCs w:val="18"/>
              </w:rPr>
            </w:pP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28</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3/13</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 xml:space="preserve"> Extra Planning Time</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Work time on Senior Portfolio and Observation PPT’s</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(Time to use reflections, data gathered, and pictures to create power points)</w:t>
            </w:r>
          </w:p>
          <w:p w:rsidR="00322CF4" w:rsidRPr="005825AF" w:rsidRDefault="00322CF4" w:rsidP="00322CF4">
            <w:pPr>
              <w:spacing w:after="0"/>
              <w:rPr>
                <w:rFonts w:ascii="Trebuchet MS" w:hAnsi="Trebuchet MS" w:cs="Arial"/>
                <w:b/>
                <w:color w:val="000000"/>
                <w:sz w:val="18"/>
                <w:szCs w:val="18"/>
              </w:rPr>
            </w:pPr>
          </w:p>
        </w:tc>
        <w:tc>
          <w:tcPr>
            <w:tcW w:w="2880" w:type="dxa"/>
            <w:tcBorders>
              <w:top w:val="nil"/>
              <w:bottom w:val="single" w:sz="4" w:space="0" w:color="000000"/>
              <w:right w:val="single" w:sz="4" w:space="0" w:color="auto"/>
            </w:tcBorders>
          </w:tcPr>
          <w:p w:rsidR="00322CF4" w:rsidRPr="005825AF" w:rsidRDefault="00322CF4" w:rsidP="00322CF4">
            <w:pPr>
              <w:spacing w:after="0"/>
              <w:rPr>
                <w:b/>
                <w:sz w:val="18"/>
                <w:szCs w:val="18"/>
              </w:rPr>
            </w:pPr>
            <w:r w:rsidRPr="005825AF">
              <w:rPr>
                <w:b/>
                <w:sz w:val="18"/>
                <w:szCs w:val="18"/>
              </w:rPr>
              <w:t>Due Seminar 30:</w:t>
            </w:r>
          </w:p>
          <w:p w:rsidR="00322CF4" w:rsidRPr="005825AF" w:rsidRDefault="00322CF4" w:rsidP="00322CF4">
            <w:pPr>
              <w:spacing w:after="0"/>
              <w:rPr>
                <w:i/>
                <w:sz w:val="18"/>
                <w:szCs w:val="18"/>
              </w:rPr>
            </w:pPr>
            <w:r w:rsidRPr="005825AF">
              <w:rPr>
                <w:sz w:val="18"/>
                <w:szCs w:val="18"/>
              </w:rPr>
              <w:t xml:space="preserve">R and R entry #7: Read </w:t>
            </w:r>
            <w:proofErr w:type="spellStart"/>
            <w:r w:rsidRPr="005825AF">
              <w:rPr>
                <w:sz w:val="18"/>
                <w:szCs w:val="18"/>
              </w:rPr>
              <w:t>pg’s</w:t>
            </w:r>
            <w:proofErr w:type="spellEnd"/>
            <w:r w:rsidRPr="005825AF">
              <w:rPr>
                <w:sz w:val="18"/>
                <w:szCs w:val="18"/>
              </w:rPr>
              <w:t xml:space="preserve"> 389 – 390 in the text (“What’s Worth Knowing”).  </w:t>
            </w:r>
            <w:r w:rsidRPr="005825AF">
              <w:rPr>
                <w:i/>
                <w:sz w:val="18"/>
                <w:szCs w:val="18"/>
              </w:rPr>
              <w:t>When you were a child, what things interested you?  What were you fascinated with?  When you read this section, what does it make you think about regarding the possibilities of what we teach young children?</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29</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3/17</w:t>
            </w:r>
          </w:p>
        </w:tc>
        <w:tc>
          <w:tcPr>
            <w:tcW w:w="5226" w:type="dxa"/>
          </w:tcPr>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Senior Field Trip with Preschoolers - TBA</w:t>
            </w:r>
          </w:p>
        </w:tc>
        <w:tc>
          <w:tcPr>
            <w:tcW w:w="2880" w:type="dxa"/>
            <w:tcBorders>
              <w:top w:val="single" w:sz="4" w:space="0" w:color="000000"/>
              <w:bottom w:val="single" w:sz="4" w:space="0" w:color="auto"/>
              <w:right w:val="single" w:sz="4" w:space="0" w:color="auto"/>
            </w:tcBorders>
          </w:tcPr>
          <w:p w:rsidR="00322CF4" w:rsidRPr="005825AF" w:rsidRDefault="00322CF4" w:rsidP="00322CF4">
            <w:pPr>
              <w:spacing w:after="0"/>
              <w:rPr>
                <w:rStyle w:val="Strong"/>
                <w:sz w:val="18"/>
                <w:szCs w:val="18"/>
              </w:rPr>
            </w:pP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30</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4/3</w:t>
            </w:r>
          </w:p>
        </w:tc>
        <w:tc>
          <w:tcPr>
            <w:tcW w:w="5226" w:type="dxa"/>
            <w:tcBorders>
              <w:right w:val="single" w:sz="4" w:space="0" w:color="auto"/>
            </w:tcBorders>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Extra Planning Time</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Work time on Senior Portfolio and Observation PPT’s</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(Time to use reflections, data gathered, and pictures to create power points)</w:t>
            </w:r>
          </w:p>
          <w:p w:rsidR="00322CF4" w:rsidRPr="005825AF" w:rsidRDefault="00322CF4" w:rsidP="00322CF4">
            <w:pPr>
              <w:spacing w:after="0"/>
              <w:rPr>
                <w:rFonts w:ascii="Trebuchet MS" w:hAnsi="Trebuchet MS" w:cs="Arial"/>
                <w:color w:val="000000"/>
                <w:sz w:val="18"/>
                <w:szCs w:val="18"/>
              </w:rPr>
            </w:pPr>
          </w:p>
        </w:tc>
        <w:tc>
          <w:tcPr>
            <w:tcW w:w="2880" w:type="dxa"/>
            <w:tcBorders>
              <w:top w:val="single" w:sz="4" w:space="0" w:color="auto"/>
              <w:left w:val="single" w:sz="4" w:space="0" w:color="auto"/>
              <w:bottom w:val="single" w:sz="4" w:space="0" w:color="auto"/>
              <w:right w:val="single" w:sz="4" w:space="0" w:color="auto"/>
            </w:tcBorders>
          </w:tcPr>
          <w:p w:rsidR="00322CF4" w:rsidRPr="005825AF" w:rsidRDefault="00322CF4" w:rsidP="00322CF4">
            <w:pPr>
              <w:spacing w:after="0"/>
              <w:rPr>
                <w:rStyle w:val="Strong"/>
                <w:sz w:val="18"/>
                <w:szCs w:val="18"/>
              </w:rPr>
            </w:pPr>
            <w:r w:rsidRPr="005825AF">
              <w:rPr>
                <w:rStyle w:val="Strong"/>
                <w:sz w:val="18"/>
                <w:szCs w:val="18"/>
              </w:rPr>
              <w:t>Due Seminar 31:</w:t>
            </w:r>
          </w:p>
          <w:p w:rsidR="00322CF4" w:rsidRPr="005825AF" w:rsidRDefault="00322CF4" w:rsidP="00322CF4">
            <w:pPr>
              <w:spacing w:after="0"/>
              <w:rPr>
                <w:rStyle w:val="Strong"/>
                <w:b w:val="0"/>
                <w:i/>
                <w:sz w:val="18"/>
                <w:szCs w:val="18"/>
              </w:rPr>
            </w:pPr>
            <w:r w:rsidRPr="005825AF">
              <w:rPr>
                <w:rStyle w:val="Strong"/>
                <w:sz w:val="18"/>
                <w:szCs w:val="18"/>
              </w:rPr>
              <w:t>R and R entry #8: Read Pg. 394 in your text (“</w:t>
            </w:r>
            <w:proofErr w:type="spellStart"/>
            <w:r w:rsidRPr="005825AF">
              <w:rPr>
                <w:rStyle w:val="Strong"/>
                <w:sz w:val="18"/>
                <w:szCs w:val="18"/>
              </w:rPr>
              <w:t>Scaffolded</w:t>
            </w:r>
            <w:proofErr w:type="spellEnd"/>
            <w:r w:rsidRPr="005825AF">
              <w:rPr>
                <w:rStyle w:val="Strong"/>
                <w:sz w:val="18"/>
                <w:szCs w:val="18"/>
              </w:rPr>
              <w:t xml:space="preserve"> Activities”).  </w:t>
            </w:r>
            <w:r w:rsidRPr="005825AF">
              <w:rPr>
                <w:rStyle w:val="Strong"/>
                <w:i/>
                <w:sz w:val="18"/>
                <w:szCs w:val="18"/>
              </w:rPr>
              <w:t xml:space="preserve">Have you ever attempted to scaffold an activity for a child?  Describe the experience.  If you have not, choose a past or upcoming </w:t>
            </w:r>
            <w:r w:rsidRPr="005825AF">
              <w:rPr>
                <w:rStyle w:val="Strong"/>
                <w:i/>
                <w:sz w:val="18"/>
                <w:szCs w:val="18"/>
              </w:rPr>
              <w:lastRenderedPageBreak/>
              <w:t>activity that you could alter and how you might do it.</w:t>
            </w:r>
          </w:p>
          <w:p w:rsidR="00322CF4" w:rsidRPr="005825AF" w:rsidRDefault="00322CF4" w:rsidP="00322CF4">
            <w:pPr>
              <w:spacing w:after="0"/>
              <w:rPr>
                <w:rStyle w:val="Strong"/>
                <w:b w:val="0"/>
                <w:sz w:val="18"/>
                <w:szCs w:val="18"/>
              </w:rPr>
            </w:pP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lastRenderedPageBreak/>
              <w:t>Seminar 31</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4/7</w:t>
            </w:r>
          </w:p>
        </w:tc>
        <w:tc>
          <w:tcPr>
            <w:tcW w:w="5226" w:type="dxa"/>
            <w:tcBorders>
              <w:right w:val="single" w:sz="4" w:space="0" w:color="auto"/>
            </w:tcBorders>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Extra Planning Time</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Work time on Senior Portfolio and Observation PPT’s</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(Time to use reflections, data gathered, and pictures to create power points)</w:t>
            </w:r>
          </w:p>
          <w:p w:rsidR="00322CF4" w:rsidRPr="005825AF" w:rsidRDefault="00322CF4" w:rsidP="00322CF4">
            <w:pPr>
              <w:spacing w:after="0"/>
              <w:rPr>
                <w:rFonts w:ascii="Trebuchet MS" w:hAnsi="Trebuchet MS" w:cs="Arial"/>
                <w:color w:val="000000"/>
                <w:sz w:val="18"/>
                <w:szCs w:val="18"/>
              </w:rPr>
            </w:pPr>
          </w:p>
        </w:tc>
        <w:tc>
          <w:tcPr>
            <w:tcW w:w="2880" w:type="dxa"/>
            <w:tcBorders>
              <w:top w:val="single" w:sz="4" w:space="0" w:color="auto"/>
              <w:left w:val="single" w:sz="4" w:space="0" w:color="auto"/>
              <w:bottom w:val="single" w:sz="4" w:space="0" w:color="auto"/>
              <w:right w:val="single" w:sz="4" w:space="0" w:color="auto"/>
            </w:tcBorders>
          </w:tcPr>
          <w:p w:rsidR="00322CF4" w:rsidRPr="005825AF" w:rsidRDefault="00322CF4" w:rsidP="00322CF4">
            <w:pPr>
              <w:spacing w:after="0"/>
              <w:rPr>
                <w:rStyle w:val="Strong"/>
                <w:sz w:val="18"/>
                <w:szCs w:val="18"/>
              </w:rPr>
            </w:pPr>
            <w:r w:rsidRPr="005825AF">
              <w:rPr>
                <w:rStyle w:val="Strong"/>
                <w:sz w:val="18"/>
                <w:szCs w:val="18"/>
              </w:rPr>
              <w:t>Due Seminar 32:</w:t>
            </w:r>
          </w:p>
          <w:p w:rsidR="00322CF4" w:rsidRPr="005825AF" w:rsidRDefault="00322CF4" w:rsidP="00322CF4">
            <w:pPr>
              <w:spacing w:after="0"/>
              <w:rPr>
                <w:rStyle w:val="Strong"/>
                <w:b w:val="0"/>
                <w:i/>
                <w:sz w:val="18"/>
                <w:szCs w:val="18"/>
              </w:rPr>
            </w:pPr>
            <w:r w:rsidRPr="005825AF">
              <w:rPr>
                <w:rStyle w:val="Strong"/>
                <w:sz w:val="18"/>
                <w:szCs w:val="18"/>
              </w:rPr>
              <w:t xml:space="preserve">R and R entry #9:  Read pg. 396 in your text (“Selecting the Activity”).  </w:t>
            </w:r>
            <w:r w:rsidRPr="005825AF">
              <w:rPr>
                <w:rStyle w:val="Strong"/>
                <w:i/>
                <w:sz w:val="18"/>
                <w:szCs w:val="18"/>
              </w:rPr>
              <w:t>We have learned a lot about how children learn best.  Connect what you read in this section to how we focus our planning in Little Jags.  Describe an experience or provide an example that directly relates.</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32</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4/24</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Extra Planning Time</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Work time on Senior Portfolio and Observation PPT’s</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(Time to use reflections, data gathered, and pictures to create power points)</w:t>
            </w:r>
          </w:p>
          <w:p w:rsidR="00322CF4" w:rsidRPr="005825AF" w:rsidRDefault="00322CF4" w:rsidP="00322CF4">
            <w:pPr>
              <w:spacing w:after="0"/>
              <w:rPr>
                <w:rFonts w:ascii="Trebuchet MS" w:hAnsi="Trebuchet MS" w:cs="Arial"/>
                <w:color w:val="000000"/>
                <w:sz w:val="18"/>
                <w:szCs w:val="18"/>
              </w:rPr>
            </w:pPr>
          </w:p>
          <w:p w:rsidR="00322CF4" w:rsidRPr="005825AF" w:rsidRDefault="00322CF4" w:rsidP="00322CF4">
            <w:pPr>
              <w:spacing w:after="0"/>
              <w:rPr>
                <w:rFonts w:ascii="Trebuchet MS" w:hAnsi="Trebuchet MS" w:cs="Arial"/>
                <w:color w:val="000000"/>
                <w:sz w:val="18"/>
                <w:szCs w:val="18"/>
              </w:rPr>
            </w:pPr>
          </w:p>
        </w:tc>
        <w:tc>
          <w:tcPr>
            <w:tcW w:w="2880" w:type="dxa"/>
            <w:tcBorders>
              <w:top w:val="single" w:sz="4" w:space="0" w:color="auto"/>
              <w:bottom w:val="single" w:sz="4" w:space="0" w:color="auto"/>
              <w:right w:val="single" w:sz="4" w:space="0" w:color="auto"/>
            </w:tcBorders>
          </w:tcPr>
          <w:p w:rsidR="00322CF4" w:rsidRPr="005825AF" w:rsidRDefault="00322CF4" w:rsidP="00322CF4">
            <w:pPr>
              <w:spacing w:after="0"/>
              <w:rPr>
                <w:rStyle w:val="Strong"/>
                <w:sz w:val="18"/>
                <w:szCs w:val="18"/>
              </w:rPr>
            </w:pPr>
            <w:r w:rsidRPr="005825AF">
              <w:rPr>
                <w:rStyle w:val="Strong"/>
                <w:sz w:val="18"/>
                <w:szCs w:val="18"/>
              </w:rPr>
              <w:t>Due Seminar 33:</w:t>
            </w:r>
          </w:p>
          <w:p w:rsidR="00322CF4" w:rsidRPr="005825AF" w:rsidRDefault="00322CF4" w:rsidP="00322CF4">
            <w:pPr>
              <w:spacing w:after="0"/>
              <w:rPr>
                <w:rStyle w:val="Strong"/>
                <w:b w:val="0"/>
                <w:i/>
                <w:sz w:val="18"/>
                <w:szCs w:val="18"/>
              </w:rPr>
            </w:pPr>
            <w:r w:rsidRPr="005825AF">
              <w:rPr>
                <w:rStyle w:val="Strong"/>
                <w:sz w:val="18"/>
                <w:szCs w:val="18"/>
              </w:rPr>
              <w:t xml:space="preserve">R and R entry #10: Review </w:t>
            </w:r>
            <w:proofErr w:type="spellStart"/>
            <w:r w:rsidRPr="005825AF">
              <w:rPr>
                <w:rStyle w:val="Strong"/>
                <w:sz w:val="18"/>
                <w:szCs w:val="18"/>
              </w:rPr>
              <w:t>pg’s</w:t>
            </w:r>
            <w:proofErr w:type="spellEnd"/>
            <w:r w:rsidRPr="005825AF">
              <w:rPr>
                <w:rStyle w:val="Strong"/>
                <w:sz w:val="18"/>
                <w:szCs w:val="18"/>
              </w:rPr>
              <w:t xml:space="preserve"> 14 – 16 (“The Impact of Life Experiences and the Ability to Reflect on Them”). </w:t>
            </w:r>
            <w:r w:rsidRPr="005825AF">
              <w:rPr>
                <w:rStyle w:val="Strong"/>
                <w:i/>
                <w:sz w:val="18"/>
                <w:szCs w:val="18"/>
              </w:rPr>
              <w:t>Reflect on what experiences have shaped you and influenced who you are today.  What has helped you as a teacher, and what have you had to overcome?  Who do you want to be in the lives of children?</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33</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4/28</w:t>
            </w:r>
          </w:p>
        </w:tc>
        <w:tc>
          <w:tcPr>
            <w:tcW w:w="5226" w:type="dxa"/>
            <w:tcBorders>
              <w:right w:val="single" w:sz="4" w:space="0" w:color="auto"/>
            </w:tcBorders>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Work day for finishing touches on binder</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 xml:space="preserve">Show examples of boards for display.  </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Expectations for power point presentation/speech portion of project.</w:t>
            </w:r>
          </w:p>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Turn in Journals to check off entries 6-10</w:t>
            </w:r>
          </w:p>
        </w:tc>
        <w:tc>
          <w:tcPr>
            <w:tcW w:w="2880" w:type="dxa"/>
            <w:tcBorders>
              <w:top w:val="single" w:sz="4" w:space="0" w:color="auto"/>
              <w:left w:val="single" w:sz="4" w:space="0" w:color="auto"/>
              <w:bottom w:val="single" w:sz="4" w:space="0" w:color="auto"/>
              <w:right w:val="single" w:sz="4" w:space="0" w:color="auto"/>
            </w:tcBorders>
          </w:tcPr>
          <w:p w:rsidR="00322CF4" w:rsidRPr="005825AF" w:rsidRDefault="00322CF4" w:rsidP="00322CF4">
            <w:pPr>
              <w:spacing w:after="0"/>
              <w:rPr>
                <w:rStyle w:val="Strong"/>
                <w:sz w:val="18"/>
                <w:szCs w:val="18"/>
              </w:rPr>
            </w:pPr>
            <w:r w:rsidRPr="005825AF">
              <w:rPr>
                <w:rStyle w:val="Strong"/>
                <w:sz w:val="18"/>
                <w:szCs w:val="18"/>
              </w:rPr>
              <w:t>Due Seminar 34 or 35:</w:t>
            </w:r>
          </w:p>
          <w:p w:rsidR="00322CF4" w:rsidRPr="005825AF" w:rsidRDefault="00322CF4" w:rsidP="00322CF4">
            <w:pPr>
              <w:spacing w:after="0"/>
              <w:rPr>
                <w:rStyle w:val="Strong"/>
                <w:b w:val="0"/>
                <w:sz w:val="18"/>
                <w:szCs w:val="18"/>
              </w:rPr>
            </w:pPr>
            <w:r w:rsidRPr="005825AF">
              <w:rPr>
                <w:rStyle w:val="Strong"/>
                <w:sz w:val="18"/>
                <w:szCs w:val="18"/>
              </w:rPr>
              <w:t>Senior Project Portfolio and Presentation Outline.</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34</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5/8</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Seniors present projects to class via short power point presentation</w:t>
            </w:r>
          </w:p>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Turn in Portfolios for check off</w:t>
            </w:r>
          </w:p>
        </w:tc>
        <w:tc>
          <w:tcPr>
            <w:tcW w:w="2880" w:type="dxa"/>
            <w:tcBorders>
              <w:top w:val="single" w:sz="4" w:space="0" w:color="auto"/>
              <w:bottom w:val="nil"/>
              <w:right w:val="single" w:sz="4" w:space="0" w:color="auto"/>
            </w:tcBorders>
          </w:tcPr>
          <w:p w:rsidR="00322CF4" w:rsidRPr="005825AF" w:rsidRDefault="00322CF4" w:rsidP="00322CF4">
            <w:pPr>
              <w:spacing w:after="0"/>
              <w:rPr>
                <w:rStyle w:val="Strong"/>
                <w:sz w:val="18"/>
                <w:szCs w:val="18"/>
              </w:rPr>
            </w:pP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35</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5/12</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Seniors present projects to class via short power point presentation</w:t>
            </w:r>
          </w:p>
          <w:p w:rsidR="00322CF4" w:rsidRPr="005825AF" w:rsidRDefault="00322CF4" w:rsidP="00322CF4">
            <w:pPr>
              <w:spacing w:after="0"/>
              <w:rPr>
                <w:rFonts w:ascii="Trebuchet MS" w:hAnsi="Trebuchet MS" w:cs="Arial"/>
                <w:b/>
                <w:color w:val="000000"/>
                <w:sz w:val="18"/>
                <w:szCs w:val="18"/>
              </w:rPr>
            </w:pPr>
            <w:r w:rsidRPr="005825AF">
              <w:rPr>
                <w:rFonts w:ascii="Trebuchet MS" w:hAnsi="Trebuchet MS" w:cs="Arial"/>
                <w:b/>
                <w:color w:val="000000"/>
                <w:sz w:val="18"/>
                <w:szCs w:val="18"/>
              </w:rPr>
              <w:t>Turn in binders for check off</w:t>
            </w:r>
          </w:p>
        </w:tc>
        <w:tc>
          <w:tcPr>
            <w:tcW w:w="2880" w:type="dxa"/>
            <w:tcBorders>
              <w:top w:val="single" w:sz="4" w:space="0" w:color="000000"/>
              <w:bottom w:val="nil"/>
              <w:right w:val="single" w:sz="4" w:space="0" w:color="auto"/>
            </w:tcBorders>
          </w:tcPr>
          <w:p w:rsidR="00322CF4" w:rsidRPr="005825AF" w:rsidRDefault="00322CF4" w:rsidP="00322CF4">
            <w:pPr>
              <w:spacing w:after="0"/>
              <w:rPr>
                <w:rStyle w:val="Strong"/>
                <w:sz w:val="18"/>
                <w:szCs w:val="18"/>
              </w:rPr>
            </w:pPr>
            <w:r w:rsidRPr="005825AF">
              <w:rPr>
                <w:rStyle w:val="Strong"/>
                <w:sz w:val="18"/>
                <w:szCs w:val="18"/>
              </w:rPr>
              <w:t>Bring display boards to work on in class next week!</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36</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5/22</w:t>
            </w:r>
          </w:p>
        </w:tc>
        <w:tc>
          <w:tcPr>
            <w:tcW w:w="5226" w:type="dxa"/>
          </w:tcPr>
          <w:p w:rsidR="00322CF4" w:rsidRPr="005825AF" w:rsidRDefault="00322CF4" w:rsidP="00322CF4">
            <w:pPr>
              <w:spacing w:after="0"/>
              <w:rPr>
                <w:rFonts w:ascii="Trebuchet MS" w:hAnsi="Trebuchet MS" w:cs="Arial"/>
                <w:color w:val="000000"/>
                <w:sz w:val="18"/>
                <w:szCs w:val="18"/>
              </w:rPr>
            </w:pPr>
            <w:proofErr w:type="spellStart"/>
            <w:r w:rsidRPr="005825AF">
              <w:rPr>
                <w:rFonts w:ascii="Trebuchet MS" w:hAnsi="Trebuchet MS" w:cs="Arial"/>
                <w:color w:val="000000"/>
                <w:sz w:val="18"/>
                <w:szCs w:val="18"/>
              </w:rPr>
              <w:t>Jagfest</w:t>
            </w:r>
            <w:proofErr w:type="spellEnd"/>
            <w:r w:rsidRPr="005825AF">
              <w:rPr>
                <w:rFonts w:ascii="Trebuchet MS" w:hAnsi="Trebuchet MS" w:cs="Arial"/>
                <w:color w:val="000000"/>
                <w:sz w:val="18"/>
                <w:szCs w:val="18"/>
              </w:rPr>
              <w:t xml:space="preserve"> Assembly – Time in class to work on display boards</w:t>
            </w:r>
          </w:p>
        </w:tc>
        <w:tc>
          <w:tcPr>
            <w:tcW w:w="2880" w:type="dxa"/>
            <w:tcBorders>
              <w:top w:val="single" w:sz="4" w:space="0" w:color="000000"/>
              <w:bottom w:val="nil"/>
              <w:right w:val="single" w:sz="4" w:space="0" w:color="auto"/>
            </w:tcBorders>
          </w:tcPr>
          <w:p w:rsidR="00322CF4" w:rsidRPr="005825AF" w:rsidRDefault="00322CF4" w:rsidP="00322CF4">
            <w:pPr>
              <w:spacing w:after="0"/>
              <w:rPr>
                <w:rStyle w:val="Strong"/>
                <w:sz w:val="18"/>
                <w:szCs w:val="18"/>
              </w:rPr>
            </w:pP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37</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5/26</w:t>
            </w:r>
          </w:p>
        </w:tc>
        <w:tc>
          <w:tcPr>
            <w:tcW w:w="5226" w:type="dxa"/>
          </w:tcPr>
          <w:p w:rsidR="00322CF4" w:rsidRPr="005825AF" w:rsidRDefault="00322CF4" w:rsidP="00322CF4">
            <w:pPr>
              <w:spacing w:after="0"/>
              <w:rPr>
                <w:rFonts w:ascii="Trebuchet MS" w:hAnsi="Trebuchet MS" w:cs="Arial"/>
                <w:color w:val="000000"/>
                <w:sz w:val="18"/>
                <w:szCs w:val="18"/>
              </w:rPr>
            </w:pPr>
            <w:proofErr w:type="spellStart"/>
            <w:r w:rsidRPr="005825AF">
              <w:rPr>
                <w:rFonts w:ascii="Trebuchet MS" w:hAnsi="Trebuchet MS" w:cs="Arial"/>
                <w:color w:val="000000"/>
                <w:sz w:val="18"/>
                <w:szCs w:val="18"/>
              </w:rPr>
              <w:t>Jagapalooza</w:t>
            </w:r>
            <w:proofErr w:type="spellEnd"/>
            <w:r w:rsidRPr="005825AF">
              <w:rPr>
                <w:rFonts w:ascii="Trebuchet MS" w:hAnsi="Trebuchet MS" w:cs="Arial"/>
                <w:color w:val="000000"/>
                <w:sz w:val="18"/>
                <w:szCs w:val="18"/>
              </w:rPr>
              <w:t xml:space="preserve"> Carnival – Time in class to work on display boards</w:t>
            </w:r>
          </w:p>
          <w:p w:rsidR="00322CF4" w:rsidRPr="005825AF" w:rsidRDefault="00322CF4" w:rsidP="00322CF4">
            <w:pPr>
              <w:spacing w:after="0"/>
              <w:rPr>
                <w:rFonts w:ascii="Trebuchet MS" w:hAnsi="Trebuchet MS" w:cs="Arial"/>
                <w:color w:val="000000"/>
                <w:sz w:val="18"/>
                <w:szCs w:val="18"/>
              </w:rPr>
            </w:pPr>
          </w:p>
        </w:tc>
        <w:tc>
          <w:tcPr>
            <w:tcW w:w="2880" w:type="dxa"/>
            <w:tcBorders>
              <w:top w:val="single" w:sz="4" w:space="0" w:color="000000"/>
              <w:bottom w:val="nil"/>
              <w:right w:val="single" w:sz="4" w:space="0" w:color="auto"/>
            </w:tcBorders>
          </w:tcPr>
          <w:p w:rsidR="00322CF4" w:rsidRPr="005825AF" w:rsidRDefault="00322CF4" w:rsidP="00322CF4">
            <w:pPr>
              <w:spacing w:after="0"/>
              <w:rPr>
                <w:rStyle w:val="Strong"/>
                <w:sz w:val="18"/>
                <w:szCs w:val="18"/>
              </w:rPr>
            </w:pPr>
          </w:p>
        </w:tc>
      </w:tr>
      <w:tr w:rsidR="00322CF4" w:rsidRPr="00DE5DF3" w:rsidTr="00322CF4">
        <w:trPr>
          <w:trHeight w:val="312"/>
        </w:trPr>
        <w:tc>
          <w:tcPr>
            <w:tcW w:w="9918" w:type="dxa"/>
            <w:gridSpan w:val="3"/>
            <w:shd w:val="clear" w:color="auto" w:fill="B6DDE8"/>
          </w:tcPr>
          <w:p w:rsidR="00322CF4" w:rsidRPr="005825AF" w:rsidRDefault="00322CF4" w:rsidP="00322CF4">
            <w:pPr>
              <w:spacing w:after="0"/>
              <w:jc w:val="center"/>
              <w:rPr>
                <w:rFonts w:ascii="Trebuchet MS" w:hAnsi="Trebuchet MS" w:cs="Arial"/>
                <w:b/>
                <w:color w:val="000000"/>
                <w:sz w:val="18"/>
                <w:szCs w:val="18"/>
              </w:rPr>
            </w:pPr>
            <w:r w:rsidRPr="005825AF">
              <w:rPr>
                <w:rFonts w:ascii="Trebuchet MS" w:hAnsi="Trebuchet MS" w:cs="Arial"/>
                <w:b/>
                <w:color w:val="000000"/>
                <w:sz w:val="18"/>
                <w:szCs w:val="18"/>
              </w:rPr>
              <w:t>Focused Program Night: May 31</w:t>
            </w:r>
            <w:r w:rsidRPr="005825AF">
              <w:rPr>
                <w:rFonts w:ascii="Trebuchet MS" w:hAnsi="Trebuchet MS" w:cs="Arial"/>
                <w:b/>
                <w:color w:val="000000"/>
                <w:sz w:val="18"/>
                <w:szCs w:val="18"/>
                <w:vertAlign w:val="superscript"/>
              </w:rPr>
              <w:t>st</w:t>
            </w:r>
            <w:r w:rsidRPr="005825AF">
              <w:rPr>
                <w:rFonts w:ascii="Trebuchet MS" w:hAnsi="Trebuchet MS" w:cs="Arial"/>
                <w:b/>
                <w:color w:val="000000"/>
                <w:sz w:val="18"/>
                <w:szCs w:val="18"/>
              </w:rPr>
              <w:t xml:space="preserve"> 6-8 pm (arrive at 5:30pm)</w:t>
            </w:r>
          </w:p>
        </w:tc>
      </w:tr>
      <w:tr w:rsidR="00322CF4" w:rsidRPr="00DE5DF3" w:rsidTr="00322CF4">
        <w:trPr>
          <w:trHeight w:val="312"/>
        </w:trPr>
        <w:tc>
          <w:tcPr>
            <w:tcW w:w="9918" w:type="dxa"/>
            <w:gridSpan w:val="3"/>
            <w:shd w:val="clear" w:color="auto" w:fill="B6DDE8"/>
          </w:tcPr>
          <w:p w:rsidR="00322CF4" w:rsidRPr="005825AF" w:rsidRDefault="00322CF4" w:rsidP="00322CF4">
            <w:pPr>
              <w:spacing w:after="0"/>
              <w:jc w:val="center"/>
              <w:rPr>
                <w:rFonts w:ascii="Trebuchet MS" w:hAnsi="Trebuchet MS" w:cs="Arial"/>
                <w:b/>
                <w:color w:val="000000"/>
                <w:sz w:val="18"/>
                <w:szCs w:val="18"/>
              </w:rPr>
            </w:pPr>
            <w:r w:rsidRPr="005825AF">
              <w:rPr>
                <w:rFonts w:ascii="Trebuchet MS" w:hAnsi="Trebuchet MS" w:cs="Arial"/>
                <w:b/>
                <w:color w:val="000000"/>
                <w:sz w:val="18"/>
                <w:szCs w:val="18"/>
              </w:rPr>
              <w:t>Preschool Graduation – June 2</w:t>
            </w:r>
            <w:r w:rsidRPr="005825AF">
              <w:rPr>
                <w:rFonts w:ascii="Trebuchet MS" w:hAnsi="Trebuchet MS" w:cs="Arial"/>
                <w:b/>
                <w:color w:val="000000"/>
                <w:sz w:val="18"/>
                <w:szCs w:val="18"/>
                <w:vertAlign w:val="superscript"/>
              </w:rPr>
              <w:t>nd</w:t>
            </w:r>
            <w:r w:rsidRPr="005825AF">
              <w:rPr>
                <w:rFonts w:ascii="Trebuchet MS" w:hAnsi="Trebuchet MS" w:cs="Arial"/>
                <w:b/>
                <w:color w:val="000000"/>
                <w:sz w:val="18"/>
                <w:szCs w:val="18"/>
              </w:rPr>
              <w:t>!!  6 – 7:30 pm  Seniors Required</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38</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6/2</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Prepare for Preschool Graduation</w:t>
            </w:r>
          </w:p>
          <w:p w:rsidR="00322CF4" w:rsidRPr="005825AF" w:rsidRDefault="00322CF4" w:rsidP="00322CF4">
            <w:pPr>
              <w:spacing w:after="0"/>
              <w:rPr>
                <w:rFonts w:ascii="Trebuchet MS" w:hAnsi="Trebuchet MS" w:cs="Arial"/>
                <w:color w:val="000000"/>
                <w:sz w:val="18"/>
                <w:szCs w:val="18"/>
              </w:rPr>
            </w:pPr>
          </w:p>
          <w:p w:rsidR="00322CF4" w:rsidRPr="005825AF" w:rsidRDefault="00322CF4" w:rsidP="00322CF4">
            <w:pPr>
              <w:spacing w:after="0"/>
              <w:rPr>
                <w:rFonts w:ascii="Trebuchet MS" w:hAnsi="Trebuchet MS" w:cs="Arial"/>
                <w:color w:val="000000"/>
                <w:sz w:val="18"/>
                <w:szCs w:val="18"/>
              </w:rPr>
            </w:pPr>
          </w:p>
        </w:tc>
        <w:tc>
          <w:tcPr>
            <w:tcW w:w="2880"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b/>
                <w:color w:val="000000"/>
                <w:sz w:val="18"/>
                <w:szCs w:val="18"/>
              </w:rPr>
              <w:t>Preschool Graduation – June 2</w:t>
            </w:r>
            <w:r w:rsidRPr="005825AF">
              <w:rPr>
                <w:rFonts w:ascii="Trebuchet MS" w:hAnsi="Trebuchet MS" w:cs="Arial"/>
                <w:b/>
                <w:color w:val="000000"/>
                <w:sz w:val="18"/>
                <w:szCs w:val="18"/>
                <w:vertAlign w:val="superscript"/>
              </w:rPr>
              <w:t>nd</w:t>
            </w:r>
            <w:r w:rsidRPr="005825AF">
              <w:rPr>
                <w:rFonts w:ascii="Trebuchet MS" w:hAnsi="Trebuchet MS" w:cs="Arial"/>
                <w:b/>
                <w:color w:val="000000"/>
                <w:sz w:val="18"/>
                <w:szCs w:val="18"/>
              </w:rPr>
              <w:t>!!  6 – 7:30 pm  Seniors Required</w:t>
            </w:r>
          </w:p>
        </w:tc>
      </w:tr>
      <w:tr w:rsidR="00322CF4" w:rsidRPr="00DE5DF3" w:rsidTr="00322CF4">
        <w:trPr>
          <w:trHeight w:val="312"/>
        </w:trPr>
        <w:tc>
          <w:tcPr>
            <w:tcW w:w="1812"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Seminar 39</w:t>
            </w:r>
          </w:p>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6/6</w:t>
            </w:r>
          </w:p>
        </w:tc>
        <w:tc>
          <w:tcPr>
            <w:tcW w:w="5226" w:type="dxa"/>
          </w:tcPr>
          <w:p w:rsidR="00322CF4" w:rsidRPr="005825AF" w:rsidRDefault="00322CF4" w:rsidP="00322CF4">
            <w:pPr>
              <w:spacing w:after="0"/>
              <w:rPr>
                <w:rFonts w:ascii="Trebuchet MS" w:hAnsi="Trebuchet MS" w:cs="Arial"/>
                <w:color w:val="000000"/>
                <w:sz w:val="18"/>
                <w:szCs w:val="18"/>
              </w:rPr>
            </w:pPr>
            <w:r w:rsidRPr="005825AF">
              <w:rPr>
                <w:rFonts w:ascii="Trebuchet MS" w:hAnsi="Trebuchet MS" w:cs="Arial"/>
                <w:color w:val="000000"/>
                <w:sz w:val="18"/>
                <w:szCs w:val="18"/>
              </w:rPr>
              <w:t>Senior’s Last Day – celebration and teacher recognition</w:t>
            </w:r>
          </w:p>
        </w:tc>
        <w:tc>
          <w:tcPr>
            <w:tcW w:w="2880" w:type="dxa"/>
          </w:tcPr>
          <w:p w:rsidR="00322CF4" w:rsidRPr="005825AF" w:rsidRDefault="00322CF4" w:rsidP="00322CF4">
            <w:pPr>
              <w:spacing w:after="0"/>
              <w:rPr>
                <w:rFonts w:ascii="Trebuchet MS" w:hAnsi="Trebuchet MS" w:cs="Arial"/>
                <w:color w:val="000000"/>
                <w:sz w:val="18"/>
                <w:szCs w:val="18"/>
              </w:rPr>
            </w:pPr>
          </w:p>
        </w:tc>
      </w:tr>
    </w:tbl>
    <w:p w:rsidR="006D5DD7" w:rsidRDefault="006D5DD7" w:rsidP="00C7087E">
      <w:pPr>
        <w:jc w:val="both"/>
        <w:rPr>
          <w:rFonts w:ascii="Arial" w:hAnsi="Arial" w:cs="Arial"/>
          <w:b/>
          <w:color w:val="FF0000"/>
          <w:szCs w:val="24"/>
        </w:rPr>
      </w:pPr>
    </w:p>
    <w:p w:rsidR="007D7C83" w:rsidRDefault="007D7C83" w:rsidP="00322CF4">
      <w:pPr>
        <w:rPr>
          <w:rFonts w:ascii="Trebuchet MS" w:hAnsi="Trebuchet MS" w:cs="Arial"/>
          <w:b/>
          <w:color w:val="000000"/>
          <w:szCs w:val="24"/>
        </w:rPr>
      </w:pPr>
      <w:r>
        <w:rPr>
          <w:rFonts w:ascii="Trebuchet MS" w:hAnsi="Trebuchet MS" w:cs="Arial"/>
          <w:b/>
          <w:color w:val="000000"/>
          <w:szCs w:val="24"/>
        </w:rPr>
        <w:t>Grading Details:</w:t>
      </w:r>
    </w:p>
    <w:p w:rsidR="00322CF4" w:rsidRPr="003E4CA3" w:rsidRDefault="00322CF4" w:rsidP="00322CF4">
      <w:pPr>
        <w:rPr>
          <w:rFonts w:ascii="Trebuchet MS" w:hAnsi="Trebuchet MS" w:cs="Arial"/>
          <w:color w:val="000000"/>
          <w:szCs w:val="24"/>
        </w:rPr>
      </w:pPr>
      <w:r>
        <w:rPr>
          <w:rFonts w:ascii="Trebuchet MS" w:hAnsi="Trebuchet MS" w:cs="Arial"/>
          <w:b/>
          <w:color w:val="000000"/>
          <w:szCs w:val="24"/>
        </w:rPr>
        <w:t xml:space="preserve">Formative Assessment Values: </w:t>
      </w:r>
      <w:r>
        <w:rPr>
          <w:rFonts w:ascii="Trebuchet MS" w:hAnsi="Trebuchet MS" w:cs="Arial"/>
          <w:color w:val="000000"/>
          <w:szCs w:val="24"/>
        </w:rPr>
        <w:t>The below values represent 30% of your overall grade.</w:t>
      </w:r>
    </w:p>
    <w:p w:rsidR="00322CF4" w:rsidRDefault="00322CF4" w:rsidP="00322CF4">
      <w:pPr>
        <w:spacing w:after="0"/>
        <w:rPr>
          <w:rFonts w:ascii="Trebuchet MS" w:hAnsi="Trebuchet MS" w:cs="Arial"/>
          <w:color w:val="000000"/>
          <w:sz w:val="20"/>
        </w:rPr>
      </w:pPr>
      <w:r w:rsidRPr="003E4CA3">
        <w:rPr>
          <w:rFonts w:ascii="Trebuchet MS" w:hAnsi="Trebuchet MS" w:cs="Arial"/>
          <w:color w:val="000000"/>
          <w:sz w:val="20"/>
        </w:rPr>
        <w:t>Journals/ R and R’s – 10pts</w:t>
      </w:r>
      <w:r>
        <w:rPr>
          <w:rFonts w:ascii="Trebuchet MS" w:hAnsi="Trebuchet MS" w:cs="Arial"/>
          <w:color w:val="000000"/>
          <w:sz w:val="20"/>
        </w:rPr>
        <w:t xml:space="preserve"> each</w:t>
      </w:r>
    </w:p>
    <w:p w:rsidR="00322CF4" w:rsidRDefault="00322CF4" w:rsidP="00322CF4">
      <w:pPr>
        <w:spacing w:after="0"/>
        <w:rPr>
          <w:rFonts w:ascii="Trebuchet MS" w:hAnsi="Trebuchet MS" w:cs="Arial"/>
          <w:color w:val="000000"/>
          <w:sz w:val="20"/>
        </w:rPr>
      </w:pPr>
      <w:r>
        <w:rPr>
          <w:rFonts w:ascii="Trebuchet MS" w:hAnsi="Trebuchet MS" w:cs="Arial"/>
          <w:color w:val="000000"/>
          <w:sz w:val="20"/>
        </w:rPr>
        <w:t>Participation – 20 pts per teaching cycle (4 weeks) (total of 40 pts per semester)</w:t>
      </w:r>
    </w:p>
    <w:p w:rsidR="00322CF4" w:rsidRDefault="00322CF4" w:rsidP="00322CF4">
      <w:pPr>
        <w:spacing w:after="0"/>
        <w:rPr>
          <w:rFonts w:ascii="Trebuchet MS" w:hAnsi="Trebuchet MS" w:cs="Arial"/>
          <w:color w:val="000000"/>
          <w:sz w:val="20"/>
        </w:rPr>
      </w:pPr>
      <w:r>
        <w:rPr>
          <w:rFonts w:ascii="Trebuchet MS" w:hAnsi="Trebuchet MS" w:cs="Arial"/>
          <w:color w:val="000000"/>
          <w:sz w:val="20"/>
        </w:rPr>
        <w:t>Notes – 10 pts each</w:t>
      </w:r>
    </w:p>
    <w:p w:rsidR="00322CF4" w:rsidRDefault="00322CF4" w:rsidP="00322CF4">
      <w:pPr>
        <w:spacing w:after="0"/>
        <w:rPr>
          <w:rFonts w:ascii="Trebuchet MS" w:hAnsi="Trebuchet MS" w:cs="Arial"/>
          <w:color w:val="000000"/>
          <w:sz w:val="20"/>
        </w:rPr>
      </w:pPr>
      <w:r>
        <w:rPr>
          <w:rFonts w:ascii="Trebuchet MS" w:hAnsi="Trebuchet MS" w:cs="Arial"/>
          <w:color w:val="000000"/>
          <w:sz w:val="20"/>
        </w:rPr>
        <w:t>Observations – 10 pts each</w:t>
      </w:r>
    </w:p>
    <w:p w:rsidR="00322CF4" w:rsidRDefault="00322CF4" w:rsidP="00322CF4">
      <w:pPr>
        <w:spacing w:after="0"/>
        <w:rPr>
          <w:rFonts w:ascii="Trebuchet MS" w:hAnsi="Trebuchet MS" w:cs="Arial"/>
          <w:color w:val="000000"/>
          <w:sz w:val="20"/>
        </w:rPr>
      </w:pPr>
      <w:r>
        <w:rPr>
          <w:rFonts w:ascii="Trebuchet MS" w:hAnsi="Trebuchet MS" w:cs="Arial"/>
          <w:color w:val="000000"/>
          <w:sz w:val="20"/>
        </w:rPr>
        <w:t>Article/Video Responses, other assignments – 20-30 pts each</w:t>
      </w:r>
    </w:p>
    <w:p w:rsidR="007D7C83" w:rsidRDefault="007D7C83" w:rsidP="00322CF4">
      <w:pPr>
        <w:spacing w:after="0"/>
        <w:rPr>
          <w:rFonts w:ascii="Trebuchet MS" w:hAnsi="Trebuchet MS" w:cs="Arial"/>
          <w:color w:val="000000"/>
          <w:sz w:val="20"/>
        </w:rPr>
      </w:pPr>
      <w:r>
        <w:rPr>
          <w:rFonts w:ascii="Trebuchet MS" w:hAnsi="Trebuchet MS" w:cs="Arial"/>
          <w:color w:val="000000"/>
          <w:sz w:val="20"/>
        </w:rPr>
        <w:t>Portfolio Rough Draft Pieces – 20-40 points each</w:t>
      </w:r>
    </w:p>
    <w:p w:rsidR="00322CF4" w:rsidRDefault="00322CF4" w:rsidP="00322CF4">
      <w:pPr>
        <w:spacing w:after="0"/>
        <w:rPr>
          <w:rFonts w:ascii="Trebuchet MS" w:hAnsi="Trebuchet MS" w:cs="Arial"/>
          <w:color w:val="000000"/>
          <w:sz w:val="20"/>
        </w:rPr>
      </w:pPr>
    </w:p>
    <w:p w:rsidR="00322CF4" w:rsidRDefault="00322CF4" w:rsidP="00322CF4">
      <w:pPr>
        <w:spacing w:after="0"/>
        <w:rPr>
          <w:rFonts w:ascii="Trebuchet MS" w:hAnsi="Trebuchet MS" w:cs="Arial"/>
          <w:color w:val="000000"/>
          <w:szCs w:val="24"/>
        </w:rPr>
      </w:pPr>
      <w:r>
        <w:rPr>
          <w:rFonts w:ascii="Trebuchet MS" w:hAnsi="Trebuchet MS" w:cs="Arial"/>
          <w:b/>
          <w:color w:val="000000"/>
          <w:szCs w:val="24"/>
        </w:rPr>
        <w:lastRenderedPageBreak/>
        <w:t xml:space="preserve">Summative Assessment Values: </w:t>
      </w:r>
      <w:r>
        <w:rPr>
          <w:rFonts w:ascii="Trebuchet MS" w:hAnsi="Trebuchet MS" w:cs="Arial"/>
          <w:color w:val="000000"/>
          <w:szCs w:val="24"/>
        </w:rPr>
        <w:t>The below values represent 70% of your overall grade.</w:t>
      </w:r>
    </w:p>
    <w:p w:rsidR="007D7C83" w:rsidRDefault="00322CF4" w:rsidP="00322CF4">
      <w:pPr>
        <w:spacing w:after="0"/>
        <w:rPr>
          <w:rFonts w:ascii="Trebuchet MS" w:hAnsi="Trebuchet MS" w:cs="Arial"/>
          <w:color w:val="000000"/>
          <w:sz w:val="20"/>
        </w:rPr>
      </w:pPr>
      <w:r>
        <w:rPr>
          <w:rFonts w:ascii="Trebuchet MS" w:hAnsi="Trebuchet MS" w:cs="Arial"/>
          <w:color w:val="000000"/>
          <w:sz w:val="20"/>
        </w:rPr>
        <w:t>Labs – 40 points per teaching cycle (4 weeks and described in detail below) (t</w:t>
      </w:r>
      <w:r w:rsidR="007D7C83">
        <w:rPr>
          <w:rFonts w:ascii="Trebuchet MS" w:hAnsi="Trebuchet MS" w:cs="Arial"/>
          <w:color w:val="000000"/>
          <w:sz w:val="20"/>
        </w:rPr>
        <w:t>otal of 80 points per semester)</w:t>
      </w:r>
    </w:p>
    <w:p w:rsidR="00322CF4" w:rsidRDefault="007D7C83" w:rsidP="00322CF4">
      <w:pPr>
        <w:spacing w:after="0"/>
        <w:rPr>
          <w:rFonts w:ascii="Trebuchet MS" w:hAnsi="Trebuchet MS" w:cs="Arial"/>
          <w:color w:val="000000"/>
          <w:sz w:val="20"/>
        </w:rPr>
      </w:pPr>
      <w:r>
        <w:rPr>
          <w:rFonts w:ascii="Trebuchet MS" w:hAnsi="Trebuchet MS" w:cs="Arial"/>
          <w:color w:val="000000"/>
          <w:sz w:val="20"/>
        </w:rPr>
        <w:t>Preschool Profile</w:t>
      </w:r>
      <w:r w:rsidR="00322CF4">
        <w:rPr>
          <w:rFonts w:ascii="Trebuchet MS" w:hAnsi="Trebuchet MS" w:cs="Arial"/>
          <w:color w:val="000000"/>
          <w:sz w:val="20"/>
        </w:rPr>
        <w:t xml:space="preserve"> Poster – 50 pts</w:t>
      </w:r>
    </w:p>
    <w:p w:rsidR="007D7C83" w:rsidRDefault="007D7C83" w:rsidP="00322CF4">
      <w:pPr>
        <w:spacing w:after="0"/>
        <w:rPr>
          <w:rFonts w:ascii="Trebuchet MS" w:hAnsi="Trebuchet MS" w:cs="Arial"/>
          <w:color w:val="000000"/>
          <w:sz w:val="20"/>
        </w:rPr>
      </w:pPr>
      <w:r>
        <w:rPr>
          <w:rFonts w:ascii="Trebuchet MS" w:hAnsi="Trebuchet MS" w:cs="Arial"/>
          <w:color w:val="000000"/>
          <w:sz w:val="20"/>
        </w:rPr>
        <w:t>Semester Final – 100 pts</w:t>
      </w:r>
    </w:p>
    <w:p w:rsidR="00322CF4" w:rsidRDefault="007D7C83" w:rsidP="00322CF4">
      <w:pPr>
        <w:spacing w:after="0"/>
        <w:rPr>
          <w:rFonts w:ascii="Trebuchet MS" w:hAnsi="Trebuchet MS" w:cs="Arial"/>
          <w:color w:val="000000"/>
          <w:sz w:val="20"/>
        </w:rPr>
      </w:pPr>
      <w:r>
        <w:rPr>
          <w:rFonts w:ascii="Trebuchet MS" w:hAnsi="Trebuchet MS" w:cs="Arial"/>
          <w:color w:val="000000"/>
          <w:sz w:val="20"/>
        </w:rPr>
        <w:t>Final Student Portfolio and Presentation</w:t>
      </w:r>
      <w:r w:rsidR="00322CF4">
        <w:rPr>
          <w:rFonts w:ascii="Trebuchet MS" w:hAnsi="Trebuchet MS" w:cs="Arial"/>
          <w:color w:val="000000"/>
          <w:sz w:val="20"/>
        </w:rPr>
        <w:t xml:space="preserve"> – </w:t>
      </w:r>
      <w:r>
        <w:rPr>
          <w:rFonts w:ascii="Trebuchet MS" w:hAnsi="Trebuchet MS" w:cs="Arial"/>
          <w:color w:val="000000"/>
          <w:sz w:val="20"/>
        </w:rPr>
        <w:t>3</w:t>
      </w:r>
      <w:r w:rsidR="00322CF4">
        <w:rPr>
          <w:rFonts w:ascii="Trebuchet MS" w:hAnsi="Trebuchet MS" w:cs="Arial"/>
          <w:color w:val="000000"/>
          <w:sz w:val="20"/>
        </w:rPr>
        <w:t>50 pts</w:t>
      </w:r>
    </w:p>
    <w:p w:rsidR="00322CF4" w:rsidRPr="00A06A07" w:rsidRDefault="00322CF4" w:rsidP="00322CF4">
      <w:pPr>
        <w:spacing w:after="0"/>
        <w:rPr>
          <w:rFonts w:ascii="Trebuchet MS" w:hAnsi="Trebuchet MS" w:cs="Arial"/>
          <w:color w:val="000000"/>
          <w:sz w:val="20"/>
        </w:rPr>
      </w:pPr>
    </w:p>
    <w:p w:rsidR="00322CF4" w:rsidRPr="005B5E6C" w:rsidRDefault="00322CF4" w:rsidP="00322CF4">
      <w:pPr>
        <w:rPr>
          <w:rFonts w:ascii="Trebuchet MS" w:hAnsi="Trebuchet MS" w:cs="Arial"/>
          <w:b/>
          <w:color w:val="000000"/>
          <w:szCs w:val="24"/>
        </w:rPr>
      </w:pPr>
      <w:r>
        <w:rPr>
          <w:rFonts w:ascii="Trebuchet MS" w:hAnsi="Trebuchet MS" w:cs="Arial"/>
          <w:b/>
          <w:color w:val="000000"/>
          <w:szCs w:val="24"/>
        </w:rPr>
        <w:t xml:space="preserve">Lab Assignments:  </w:t>
      </w:r>
      <w:r>
        <w:rPr>
          <w:rFonts w:ascii="Trebuchet MS" w:hAnsi="Trebuchet MS" w:cs="Arial"/>
          <w:color w:val="000000"/>
          <w:szCs w:val="24"/>
        </w:rPr>
        <w:t xml:space="preserve">Lab assignments include observations, and teaching cycles.  Due dates will vary depending on teaching group.  </w:t>
      </w:r>
    </w:p>
    <w:p w:rsidR="00322CF4" w:rsidRDefault="00322CF4" w:rsidP="00322CF4">
      <w:pPr>
        <w:spacing w:after="0"/>
        <w:rPr>
          <w:rFonts w:ascii="Trebuchet MS" w:hAnsi="Trebuchet MS" w:cs="Arial"/>
          <w:color w:val="000000"/>
          <w:szCs w:val="24"/>
        </w:rPr>
      </w:pPr>
      <w:r>
        <w:rPr>
          <w:rFonts w:ascii="Trebuchet MS" w:hAnsi="Trebuchet MS" w:cs="Arial"/>
          <w:color w:val="000000"/>
          <w:szCs w:val="24"/>
        </w:rPr>
        <w:t>Teaching cycles are summative assessments and are graded as follows:</w:t>
      </w:r>
    </w:p>
    <w:p w:rsidR="00322CF4" w:rsidRDefault="00322CF4" w:rsidP="00322CF4">
      <w:pPr>
        <w:spacing w:after="0"/>
        <w:rPr>
          <w:rFonts w:ascii="Trebuchet MS" w:hAnsi="Trebuchet MS" w:cs="Arial"/>
          <w:color w:val="000000"/>
          <w:sz w:val="20"/>
        </w:rPr>
      </w:pPr>
      <w:r>
        <w:rPr>
          <w:rFonts w:ascii="Trebuchet MS" w:hAnsi="Trebuchet MS" w:cs="Arial"/>
          <w:color w:val="000000"/>
          <w:sz w:val="20"/>
        </w:rPr>
        <w:t>On time lesson plan – 10pts</w:t>
      </w:r>
    </w:p>
    <w:p w:rsidR="00322CF4" w:rsidRDefault="00322CF4" w:rsidP="00322CF4">
      <w:pPr>
        <w:spacing w:after="0"/>
        <w:rPr>
          <w:rFonts w:ascii="Trebuchet MS" w:hAnsi="Trebuchet MS" w:cs="Arial"/>
          <w:color w:val="000000"/>
          <w:sz w:val="20"/>
        </w:rPr>
      </w:pPr>
      <w:r>
        <w:rPr>
          <w:rFonts w:ascii="Trebuchet MS" w:hAnsi="Trebuchet MS" w:cs="Arial"/>
          <w:color w:val="000000"/>
          <w:sz w:val="20"/>
        </w:rPr>
        <w:t>On time prepping – 10 pts</w:t>
      </w:r>
    </w:p>
    <w:p w:rsidR="00322CF4" w:rsidRDefault="00322CF4" w:rsidP="00322CF4">
      <w:pPr>
        <w:spacing w:after="0"/>
        <w:rPr>
          <w:rFonts w:ascii="Trebuchet MS" w:hAnsi="Trebuchet MS" w:cs="Arial"/>
          <w:color w:val="000000"/>
          <w:sz w:val="20"/>
        </w:rPr>
      </w:pPr>
      <w:r>
        <w:rPr>
          <w:rFonts w:ascii="Trebuchet MS" w:hAnsi="Trebuchet MS" w:cs="Arial"/>
          <w:color w:val="000000"/>
          <w:sz w:val="20"/>
        </w:rPr>
        <w:t>Teaching experience – 10 pts</w:t>
      </w:r>
    </w:p>
    <w:p w:rsidR="00322CF4" w:rsidRDefault="00322CF4" w:rsidP="00322CF4">
      <w:pPr>
        <w:spacing w:after="0"/>
        <w:rPr>
          <w:rFonts w:ascii="Trebuchet MS" w:hAnsi="Trebuchet MS" w:cs="Arial"/>
          <w:color w:val="000000"/>
          <w:sz w:val="20"/>
        </w:rPr>
      </w:pPr>
      <w:r>
        <w:rPr>
          <w:rFonts w:ascii="Trebuchet MS" w:hAnsi="Trebuchet MS" w:cs="Arial"/>
          <w:color w:val="000000"/>
          <w:sz w:val="20"/>
        </w:rPr>
        <w:t>Reflection – 10 pts</w:t>
      </w:r>
    </w:p>
    <w:p w:rsidR="00322CF4" w:rsidRDefault="00322CF4" w:rsidP="00322CF4">
      <w:pPr>
        <w:spacing w:after="0"/>
        <w:rPr>
          <w:rFonts w:ascii="Trebuchet MS" w:hAnsi="Trebuchet MS" w:cs="Arial"/>
          <w:b/>
          <w:color w:val="000000"/>
          <w:sz w:val="20"/>
        </w:rPr>
      </w:pPr>
      <w:r>
        <w:rPr>
          <w:rFonts w:ascii="Trebuchet MS" w:hAnsi="Trebuchet MS" w:cs="Arial"/>
          <w:b/>
          <w:color w:val="000000"/>
          <w:sz w:val="20"/>
        </w:rPr>
        <w:t>Total – 40 points</w:t>
      </w:r>
    </w:p>
    <w:p w:rsidR="007D7C83" w:rsidRDefault="007D7C83" w:rsidP="00AE7AE7">
      <w:pPr>
        <w:spacing w:after="120"/>
        <w:rPr>
          <w:rFonts w:ascii="Arial" w:hAnsi="Arial" w:cs="Arial"/>
          <w:b/>
          <w:color w:val="FF0000"/>
          <w:szCs w:val="24"/>
        </w:rPr>
      </w:pPr>
    </w:p>
    <w:p w:rsidR="00AE7AE7" w:rsidRPr="00D963E5" w:rsidRDefault="00AE7AE7" w:rsidP="00AE7AE7">
      <w:pPr>
        <w:spacing w:after="120"/>
        <w:rPr>
          <w:rFonts w:ascii="Arial" w:eastAsia="Calibri" w:hAnsi="Arial" w:cs="Arial"/>
          <w:b/>
          <w:szCs w:val="24"/>
          <w:u w:val="single"/>
        </w:rPr>
      </w:pPr>
      <w:r w:rsidRPr="00D963E5">
        <w:rPr>
          <w:rFonts w:ascii="Arial" w:eastAsia="Calibri" w:hAnsi="Arial" w:cs="Arial"/>
          <w:b/>
          <w:szCs w:val="24"/>
          <w:u w:val="single"/>
        </w:rPr>
        <w:t>PCC DUAL CREDIT</w:t>
      </w:r>
    </w:p>
    <w:p w:rsidR="00AE7AE7" w:rsidRDefault="00AE7AE7" w:rsidP="00C21EF5">
      <w:pPr>
        <w:spacing w:after="0"/>
        <w:rPr>
          <w:rFonts w:ascii="Arial" w:eastAsia="Calibri" w:hAnsi="Arial" w:cs="Arial"/>
          <w:szCs w:val="24"/>
        </w:rPr>
      </w:pPr>
      <w:r w:rsidRPr="00C7087E">
        <w:rPr>
          <w:rFonts w:ascii="Arial" w:eastAsia="Calibri" w:hAnsi="Arial" w:cs="Arial"/>
          <w:szCs w:val="24"/>
        </w:rPr>
        <w:t xml:space="preserve">This course is offered for </w:t>
      </w:r>
      <w:hyperlink r:id="rId9" w:history="1">
        <w:r w:rsidRPr="001D31C0">
          <w:rPr>
            <w:rStyle w:val="Hyperlink"/>
            <w:rFonts w:ascii="Arial" w:eastAsia="Calibri" w:hAnsi="Arial" w:cs="Arial"/>
            <w:szCs w:val="24"/>
          </w:rPr>
          <w:t>Dual Credit</w:t>
        </w:r>
      </w:hyperlink>
      <w:r w:rsidRPr="00C7087E">
        <w:rPr>
          <w:rFonts w:ascii="Arial" w:eastAsia="Calibri" w:hAnsi="Arial" w:cs="Arial"/>
          <w:szCs w:val="24"/>
        </w:rPr>
        <w:t xml:space="preserve"> through </w:t>
      </w:r>
      <w:hyperlink r:id="rId10" w:history="1">
        <w:r w:rsidRPr="001D31C0">
          <w:rPr>
            <w:rStyle w:val="Hyperlink"/>
            <w:rFonts w:ascii="Arial" w:eastAsia="Calibri" w:hAnsi="Arial" w:cs="Arial"/>
            <w:szCs w:val="24"/>
          </w:rPr>
          <w:t>Portland Community College</w:t>
        </w:r>
      </w:hyperlink>
      <w:r w:rsidRPr="00C7087E">
        <w:rPr>
          <w:rFonts w:ascii="Arial" w:eastAsia="Calibri" w:hAnsi="Arial" w:cs="Arial"/>
          <w:szCs w:val="24"/>
        </w:rPr>
        <w:t xml:space="preserve">.  In addition to </w:t>
      </w:r>
      <w:r w:rsidRPr="00822448">
        <w:rPr>
          <w:rFonts w:ascii="Arial" w:eastAsia="Calibri" w:hAnsi="Arial" w:cs="Arial"/>
          <w:szCs w:val="24"/>
        </w:rPr>
        <w:t>earning high school credit for this class, you may register for</w:t>
      </w:r>
      <w:r w:rsidR="008A7A17" w:rsidRPr="00822448">
        <w:rPr>
          <w:rFonts w:ascii="Arial" w:eastAsia="Calibri" w:hAnsi="Arial" w:cs="Arial"/>
          <w:szCs w:val="24"/>
        </w:rPr>
        <w:t xml:space="preserve"> </w:t>
      </w:r>
      <w:r w:rsidR="0078660D">
        <w:rPr>
          <w:rFonts w:ascii="Arial" w:eastAsia="Calibri" w:hAnsi="Arial" w:cs="Arial"/>
          <w:szCs w:val="24"/>
        </w:rPr>
        <w:t>ECE 132</w:t>
      </w:r>
      <w:r w:rsidR="003A3942" w:rsidRPr="00822448">
        <w:rPr>
          <w:rFonts w:ascii="Arial" w:eastAsia="Calibri" w:hAnsi="Arial" w:cs="Arial"/>
          <w:szCs w:val="24"/>
        </w:rPr>
        <w:t>:</w:t>
      </w:r>
      <w:r w:rsidR="008A7A17" w:rsidRPr="00822448">
        <w:rPr>
          <w:rFonts w:ascii="Arial" w:eastAsia="Calibri" w:hAnsi="Arial" w:cs="Arial"/>
          <w:szCs w:val="24"/>
        </w:rPr>
        <w:t xml:space="preserve"> </w:t>
      </w:r>
      <w:r w:rsidR="0078660D" w:rsidRPr="0078660D">
        <w:rPr>
          <w:rFonts w:ascii="Arial" w:eastAsia="Calibri" w:hAnsi="Arial" w:cs="Arial"/>
          <w:szCs w:val="24"/>
        </w:rPr>
        <w:t>Early Childhood Field Work</w:t>
      </w:r>
      <w:r w:rsidR="008A7A17" w:rsidRPr="00822448">
        <w:rPr>
          <w:rFonts w:ascii="Arial" w:eastAsia="Calibri" w:hAnsi="Arial" w:cs="Arial"/>
          <w:szCs w:val="24"/>
        </w:rPr>
        <w:t xml:space="preserve"> </w:t>
      </w:r>
      <w:r w:rsidRPr="00822448">
        <w:rPr>
          <w:rFonts w:ascii="Arial" w:eastAsia="Calibri" w:hAnsi="Arial" w:cs="Arial"/>
          <w:szCs w:val="24"/>
        </w:rPr>
        <w:t>through PCC and earn</w:t>
      </w:r>
      <w:r w:rsidR="008A7A17" w:rsidRPr="00822448">
        <w:rPr>
          <w:rFonts w:ascii="Arial" w:eastAsia="Calibri" w:hAnsi="Arial" w:cs="Arial"/>
          <w:szCs w:val="24"/>
        </w:rPr>
        <w:t xml:space="preserve"> </w:t>
      </w:r>
      <w:r w:rsidR="0078660D">
        <w:rPr>
          <w:rFonts w:ascii="Arial" w:eastAsia="Calibri" w:hAnsi="Arial" w:cs="Arial"/>
          <w:szCs w:val="24"/>
        </w:rPr>
        <w:t>2</w:t>
      </w:r>
      <w:r w:rsidRPr="00822448">
        <w:rPr>
          <w:rFonts w:ascii="Arial" w:eastAsia="Calibri" w:hAnsi="Arial" w:cs="Arial"/>
          <w:szCs w:val="24"/>
        </w:rPr>
        <w:t xml:space="preserve"> college credits for the course. The PCC credit for this class is offered to you free of charge,</w:t>
      </w:r>
      <w:r w:rsidR="008A7A17" w:rsidRPr="00822448">
        <w:rPr>
          <w:rFonts w:ascii="Arial" w:eastAsia="Calibri" w:hAnsi="Arial" w:cs="Arial"/>
          <w:szCs w:val="24"/>
        </w:rPr>
        <w:t xml:space="preserve"> for a cost savings of approximately $</w:t>
      </w:r>
      <w:r w:rsidR="0078660D">
        <w:rPr>
          <w:rFonts w:ascii="Arial" w:eastAsia="Calibri" w:hAnsi="Arial" w:cs="Arial"/>
          <w:szCs w:val="24"/>
        </w:rPr>
        <w:t>192</w:t>
      </w:r>
      <w:r w:rsidR="008A7A17" w:rsidRPr="00822448">
        <w:rPr>
          <w:rFonts w:ascii="Arial" w:eastAsia="Calibri" w:hAnsi="Arial" w:cs="Arial"/>
          <w:szCs w:val="24"/>
        </w:rPr>
        <w:t xml:space="preserve"> in tuition, $</w:t>
      </w:r>
      <w:r w:rsidR="0078660D">
        <w:rPr>
          <w:rFonts w:ascii="Arial" w:eastAsia="Calibri" w:hAnsi="Arial" w:cs="Arial"/>
          <w:szCs w:val="24"/>
        </w:rPr>
        <w:t>60.40</w:t>
      </w:r>
      <w:r w:rsidR="00EF2D8A" w:rsidRPr="00CB35BD">
        <w:rPr>
          <w:rFonts w:ascii="Arial" w:eastAsia="Calibri" w:hAnsi="Arial" w:cs="Arial"/>
          <w:szCs w:val="24"/>
        </w:rPr>
        <w:t xml:space="preserve"> in fees</w:t>
      </w:r>
      <w:r w:rsidR="00EF2D8A" w:rsidRPr="00EF2D8A">
        <w:rPr>
          <w:rFonts w:ascii="Arial" w:eastAsia="Calibri" w:hAnsi="Arial" w:cs="Arial"/>
          <w:szCs w:val="24"/>
        </w:rPr>
        <w:t xml:space="preserve"> and $50-$150</w:t>
      </w:r>
      <w:r w:rsidR="008A7A17" w:rsidRPr="00EF2D8A">
        <w:rPr>
          <w:rFonts w:ascii="Arial" w:eastAsia="Calibri" w:hAnsi="Arial" w:cs="Arial"/>
          <w:szCs w:val="24"/>
        </w:rPr>
        <w:t xml:space="preserve"> in book charges.</w:t>
      </w:r>
      <w:r w:rsidRPr="00C7087E">
        <w:rPr>
          <w:rFonts w:ascii="Arial" w:eastAsia="Calibri" w:hAnsi="Arial" w:cs="Arial"/>
          <w:szCs w:val="24"/>
        </w:rPr>
        <w:t xml:space="preserve"> </w:t>
      </w:r>
    </w:p>
    <w:p w:rsidR="00AE7AE7" w:rsidRDefault="00AE7AE7" w:rsidP="00AC6E72">
      <w:pPr>
        <w:spacing w:after="0"/>
        <w:rPr>
          <w:rFonts w:ascii="Arial" w:eastAsia="Calibri" w:hAnsi="Arial" w:cs="Arial"/>
          <w:szCs w:val="24"/>
        </w:rPr>
      </w:pPr>
    </w:p>
    <w:p w:rsidR="00AE7AE7" w:rsidRDefault="00AE7AE7" w:rsidP="00C21EF5">
      <w:pPr>
        <w:spacing w:after="0"/>
        <w:rPr>
          <w:rFonts w:ascii="Arial" w:eastAsia="Calibri" w:hAnsi="Arial" w:cs="Arial"/>
          <w:szCs w:val="24"/>
        </w:rPr>
      </w:pPr>
      <w:r>
        <w:rPr>
          <w:rFonts w:ascii="Arial" w:eastAsia="Calibri" w:hAnsi="Arial" w:cs="Arial"/>
          <w:szCs w:val="24"/>
        </w:rPr>
        <w:t xml:space="preserve">If you opt to earn PCC credit for this course, you will become a Portland Community College student. </w:t>
      </w:r>
      <w:r w:rsidRPr="00AE7AE7">
        <w:rPr>
          <w:rFonts w:ascii="Arial" w:eastAsia="Calibri" w:hAnsi="Arial" w:cs="Arial"/>
          <w:i/>
          <w:szCs w:val="24"/>
        </w:rPr>
        <w:t>The grade and credits you earn for this course will be posted to your PCC transcript.</w:t>
      </w:r>
      <w:r>
        <w:rPr>
          <w:rFonts w:ascii="Arial" w:eastAsia="Calibri" w:hAnsi="Arial" w:cs="Arial"/>
          <w:szCs w:val="24"/>
        </w:rPr>
        <w:t xml:space="preserve"> You are able to access PCC facilities and services as PCC student.  You will be assigned a PCC email</w:t>
      </w:r>
      <w:r w:rsidR="00F0752F">
        <w:rPr>
          <w:rFonts w:ascii="Arial" w:eastAsia="Calibri" w:hAnsi="Arial" w:cs="Arial"/>
          <w:szCs w:val="24"/>
        </w:rPr>
        <w:t xml:space="preserve"> and ID #,</w:t>
      </w:r>
      <w:r>
        <w:rPr>
          <w:rFonts w:ascii="Arial" w:eastAsia="Calibri" w:hAnsi="Arial" w:cs="Arial"/>
          <w:szCs w:val="24"/>
        </w:rPr>
        <w:t xml:space="preserve"> and m</w:t>
      </w:r>
      <w:r w:rsidR="009F311C">
        <w:rPr>
          <w:rFonts w:ascii="Arial" w:eastAsia="Calibri" w:hAnsi="Arial" w:cs="Arial"/>
          <w:szCs w:val="24"/>
        </w:rPr>
        <w:t>a</w:t>
      </w:r>
      <w:r>
        <w:rPr>
          <w:rFonts w:ascii="Arial" w:eastAsia="Calibri" w:hAnsi="Arial" w:cs="Arial"/>
          <w:szCs w:val="24"/>
        </w:rPr>
        <w:t>y obtain a PCC ID card upon request.</w:t>
      </w:r>
    </w:p>
    <w:p w:rsidR="009F311C" w:rsidRDefault="009F311C" w:rsidP="00AC6E72">
      <w:pPr>
        <w:spacing w:after="0"/>
        <w:rPr>
          <w:rFonts w:ascii="Arial" w:eastAsia="Calibri" w:hAnsi="Arial" w:cs="Arial"/>
          <w:szCs w:val="24"/>
        </w:rPr>
      </w:pPr>
    </w:p>
    <w:p w:rsidR="00F20FAF" w:rsidRDefault="00F20FAF" w:rsidP="00F20FAF">
      <w:pPr>
        <w:spacing w:after="0"/>
        <w:rPr>
          <w:rFonts w:ascii="Arial" w:eastAsia="Times New Roman" w:hAnsi="Arial" w:cs="Arial"/>
          <w:b/>
          <w:color w:val="000000"/>
          <w:szCs w:val="24"/>
        </w:rPr>
      </w:pPr>
      <w:r>
        <w:rPr>
          <w:rFonts w:ascii="Arial" w:eastAsia="Times New Roman" w:hAnsi="Arial" w:cs="Arial"/>
          <w:b/>
          <w:color w:val="000000"/>
          <w:szCs w:val="24"/>
        </w:rPr>
        <w:t>Student Rights &amp; Responsibilities:</w:t>
      </w:r>
    </w:p>
    <w:p w:rsidR="009F311C" w:rsidRPr="009F311C" w:rsidRDefault="00F20FAF" w:rsidP="00AE7AE7">
      <w:pPr>
        <w:spacing w:after="120"/>
        <w:rPr>
          <w:rFonts w:ascii="Arial" w:eastAsia="Calibri" w:hAnsi="Arial" w:cs="Arial"/>
          <w:szCs w:val="24"/>
        </w:rPr>
      </w:pPr>
      <w:r>
        <w:rPr>
          <w:rFonts w:ascii="Arial" w:eastAsia="Calibri" w:hAnsi="Arial" w:cs="Arial"/>
          <w:szCs w:val="24"/>
        </w:rPr>
        <w:t xml:space="preserve">Students are required to view and comply with the regulations set forth in the </w:t>
      </w:r>
      <w:r w:rsidR="009F311C">
        <w:rPr>
          <w:rFonts w:ascii="Arial" w:eastAsia="Calibri" w:hAnsi="Arial" w:cs="Arial"/>
          <w:szCs w:val="24"/>
        </w:rPr>
        <w:t>PCC Dual Credit Student Handbook</w:t>
      </w:r>
      <w:r>
        <w:rPr>
          <w:rFonts w:ascii="Arial" w:eastAsia="Calibri" w:hAnsi="Arial" w:cs="Arial"/>
          <w:szCs w:val="24"/>
        </w:rPr>
        <w:t xml:space="preserve">. Please request a handbook from your instructor, the Dual Credit office, or download online at:                              </w:t>
      </w:r>
      <w:hyperlink r:id="rId11" w:history="1">
        <w:r w:rsidR="009F311C" w:rsidRPr="009F311C">
          <w:rPr>
            <w:rStyle w:val="Hyperlink"/>
            <w:rFonts w:ascii="Arial" w:hAnsi="Arial" w:cs="Arial"/>
            <w:szCs w:val="24"/>
          </w:rPr>
          <w:t>http://www.pcc.edu/prepare/head-start/dual-credit/documents/student-handbook.pdf</w:t>
        </w:r>
      </w:hyperlink>
    </w:p>
    <w:p w:rsidR="007063E5" w:rsidRDefault="007063E5" w:rsidP="00AC6E72">
      <w:pPr>
        <w:spacing w:after="0"/>
        <w:rPr>
          <w:rFonts w:ascii="Arial" w:eastAsia="Calibri" w:hAnsi="Arial" w:cs="Arial"/>
          <w:szCs w:val="24"/>
        </w:rPr>
      </w:pPr>
    </w:p>
    <w:p w:rsidR="00AE7AE7" w:rsidRDefault="00AE7AE7" w:rsidP="00AE7AE7">
      <w:pPr>
        <w:spacing w:after="0"/>
        <w:rPr>
          <w:rFonts w:ascii="Arial" w:hAnsi="Arial" w:cs="Arial"/>
        </w:rPr>
      </w:pPr>
      <w:r w:rsidRPr="00AE7AE7">
        <w:rPr>
          <w:rFonts w:ascii="Arial" w:eastAsia="Times New Roman" w:hAnsi="Arial" w:cs="Arial"/>
          <w:b/>
          <w:color w:val="000000"/>
          <w:szCs w:val="24"/>
        </w:rPr>
        <w:t>PCC Grading Guidelines</w:t>
      </w:r>
      <w:r w:rsidR="00F20FAF">
        <w:rPr>
          <w:rFonts w:ascii="Arial" w:eastAsia="Times New Roman" w:hAnsi="Arial" w:cs="Arial"/>
          <w:b/>
          <w:color w:val="000000"/>
          <w:szCs w:val="24"/>
        </w:rPr>
        <w:t xml:space="preserve"> can be found at the link below:</w:t>
      </w:r>
      <w:r w:rsidRPr="00AE7AE7">
        <w:rPr>
          <w:rFonts w:ascii="Arial" w:eastAsia="Times New Roman" w:hAnsi="Arial" w:cs="Arial"/>
          <w:b/>
          <w:color w:val="000000"/>
          <w:szCs w:val="24"/>
        </w:rPr>
        <w:t xml:space="preserve"> </w:t>
      </w:r>
      <w:hyperlink r:id="rId12" w:history="1">
        <w:r w:rsidR="005B3236" w:rsidRPr="00F56DD1">
          <w:rPr>
            <w:rStyle w:val="Hyperlink"/>
            <w:rFonts w:ascii="Arial" w:hAnsi="Arial" w:cs="Arial"/>
          </w:rPr>
          <w:t>http://catalog.pcc.edu/handbook/g301-gradingguidelines</w:t>
        </w:r>
      </w:hyperlink>
    </w:p>
    <w:p w:rsidR="005B3236" w:rsidRPr="00AE7AE7" w:rsidRDefault="005B3236" w:rsidP="00AC6E72">
      <w:pPr>
        <w:spacing w:after="0"/>
        <w:rPr>
          <w:rFonts w:ascii="Arial" w:eastAsia="Times New Roman" w:hAnsi="Arial" w:cs="Arial"/>
          <w:color w:val="000000"/>
          <w:szCs w:val="24"/>
        </w:rPr>
      </w:pPr>
    </w:p>
    <w:p w:rsidR="00AE7AE7" w:rsidRPr="00AE7AE7" w:rsidRDefault="00AE7AE7" w:rsidP="00AE7AE7">
      <w:pPr>
        <w:spacing w:after="0"/>
        <w:rPr>
          <w:rFonts w:ascii="Arial" w:eastAsia="Times New Roman" w:hAnsi="Arial" w:cs="Arial"/>
          <w:b/>
          <w:color w:val="000000"/>
          <w:szCs w:val="24"/>
        </w:rPr>
      </w:pPr>
      <w:r w:rsidRPr="00AE7AE7">
        <w:rPr>
          <w:rFonts w:ascii="Arial" w:eastAsia="Times New Roman" w:hAnsi="Arial" w:cs="Arial"/>
          <w:b/>
          <w:color w:val="000000"/>
          <w:szCs w:val="24"/>
        </w:rPr>
        <w:t xml:space="preserve">Add/Drop/Withdraw deadlines: </w:t>
      </w:r>
    </w:p>
    <w:p w:rsidR="005B3236" w:rsidRDefault="00322CF4" w:rsidP="00AE7AE7">
      <w:pPr>
        <w:spacing w:after="0"/>
      </w:pPr>
      <w:hyperlink r:id="rId13" w:history="1">
        <w:r w:rsidR="00C92566" w:rsidRPr="00C92566">
          <w:rPr>
            <w:rStyle w:val="Hyperlink"/>
            <w:rFonts w:ascii="Arial" w:hAnsi="Arial" w:cs="Arial"/>
          </w:rPr>
          <w:t>http://www.pcc.edu/prepare/head-start/dual-credit/calendar.html</w:t>
        </w:r>
      </w:hyperlink>
      <w:r w:rsidR="00C92566" w:rsidRPr="00C92566">
        <w:rPr>
          <w:rStyle w:val="Hyperlink"/>
          <w:rFonts w:ascii="Arial" w:hAnsi="Arial" w:cs="Arial"/>
        </w:rPr>
        <w:t xml:space="preserve"> </w:t>
      </w:r>
    </w:p>
    <w:p w:rsidR="00C92566" w:rsidRPr="00AE7AE7" w:rsidRDefault="00C92566" w:rsidP="00AC6E72">
      <w:pPr>
        <w:spacing w:after="0"/>
        <w:rPr>
          <w:rFonts w:ascii="Arial" w:eastAsia="Times New Roman" w:hAnsi="Arial" w:cs="Arial"/>
          <w:color w:val="FF0000"/>
          <w:szCs w:val="24"/>
        </w:rPr>
      </w:pPr>
    </w:p>
    <w:p w:rsidR="00AE7AE7" w:rsidRPr="00AE7AE7" w:rsidRDefault="00AE7AE7" w:rsidP="00AE7AE7">
      <w:pPr>
        <w:spacing w:after="0"/>
        <w:rPr>
          <w:rFonts w:ascii="Arial" w:eastAsia="Times New Roman" w:hAnsi="Arial" w:cs="Arial"/>
          <w:b/>
          <w:color w:val="000000"/>
          <w:szCs w:val="24"/>
        </w:rPr>
      </w:pPr>
      <w:r>
        <w:rPr>
          <w:rFonts w:ascii="Arial" w:eastAsia="Times New Roman" w:hAnsi="Arial" w:cs="Arial"/>
          <w:b/>
          <w:color w:val="000000"/>
          <w:szCs w:val="24"/>
        </w:rPr>
        <w:t>PCC’s Code of Student Conduct:</w:t>
      </w:r>
    </w:p>
    <w:p w:rsidR="00D40B3B" w:rsidRDefault="00322CF4" w:rsidP="00D40B3B">
      <w:pPr>
        <w:spacing w:after="0" w:line="276" w:lineRule="auto"/>
        <w:rPr>
          <w:rFonts w:ascii="Arial" w:eastAsia="Times New Roman" w:hAnsi="Arial" w:cs="Arial"/>
          <w:color w:val="000000"/>
          <w:szCs w:val="24"/>
        </w:rPr>
      </w:pPr>
      <w:hyperlink r:id="rId14" w:history="1">
        <w:r w:rsidR="00D40B3B" w:rsidRPr="00F56DD1">
          <w:rPr>
            <w:rStyle w:val="Hyperlink"/>
            <w:rFonts w:ascii="Arial" w:eastAsia="Times New Roman" w:hAnsi="Arial" w:cs="Arial"/>
            <w:szCs w:val="24"/>
          </w:rPr>
          <w:t>http://www.pcc.edu/about/policy/student-rights/</w:t>
        </w:r>
      </w:hyperlink>
    </w:p>
    <w:p w:rsidR="00C21EF5" w:rsidRDefault="00C21EF5" w:rsidP="00AE7AE7">
      <w:pPr>
        <w:spacing w:after="0"/>
        <w:rPr>
          <w:rFonts w:ascii="Arial" w:eastAsia="Times New Roman" w:hAnsi="Arial" w:cs="Arial"/>
          <w:b/>
          <w:color w:val="FF0000"/>
          <w:szCs w:val="24"/>
        </w:rPr>
      </w:pPr>
    </w:p>
    <w:p w:rsidR="009F311C" w:rsidRPr="00CE539B" w:rsidRDefault="00CE539B" w:rsidP="00AE7AE7">
      <w:pPr>
        <w:spacing w:after="0"/>
        <w:rPr>
          <w:rFonts w:ascii="Arial" w:eastAsia="Times New Roman" w:hAnsi="Arial" w:cs="Arial"/>
          <w:b/>
          <w:szCs w:val="24"/>
        </w:rPr>
      </w:pPr>
      <w:r w:rsidRPr="00CE539B">
        <w:rPr>
          <w:rFonts w:ascii="Arial" w:eastAsia="Times New Roman" w:hAnsi="Arial" w:cs="Arial"/>
          <w:b/>
          <w:szCs w:val="24"/>
        </w:rPr>
        <w:t>Century High School’s</w:t>
      </w:r>
      <w:r w:rsidR="009F311C" w:rsidRPr="00CE539B">
        <w:rPr>
          <w:rFonts w:ascii="Arial" w:eastAsia="Times New Roman" w:hAnsi="Arial" w:cs="Arial"/>
          <w:b/>
          <w:szCs w:val="24"/>
        </w:rPr>
        <w:t xml:space="preserve"> Code of Conduct Policy: </w:t>
      </w:r>
      <w:r w:rsidRPr="00CE539B">
        <w:rPr>
          <w:rFonts w:ascii="Arial" w:eastAsia="Times New Roman" w:hAnsi="Arial" w:cs="Arial"/>
          <w:szCs w:val="24"/>
        </w:rPr>
        <w:t>http://www.hsd.k12.or.us/Portals/0/schools/handbooks/</w:t>
      </w:r>
    </w:p>
    <w:p w:rsidR="00AE7AE7" w:rsidRPr="00AE7AE7" w:rsidRDefault="00AE7AE7" w:rsidP="00AC6E72">
      <w:pPr>
        <w:spacing w:after="0"/>
        <w:rPr>
          <w:rFonts w:ascii="Arial" w:eastAsia="Times New Roman" w:hAnsi="Arial" w:cs="Arial"/>
          <w:color w:val="000000"/>
          <w:szCs w:val="24"/>
        </w:rPr>
      </w:pPr>
    </w:p>
    <w:p w:rsidR="00AE7AE7" w:rsidRDefault="00AE7AE7" w:rsidP="00AE7AE7">
      <w:pPr>
        <w:spacing w:after="0"/>
        <w:rPr>
          <w:rStyle w:val="Hyperlink"/>
          <w:rFonts w:ascii="Arial" w:hAnsi="Arial" w:cs="Arial"/>
        </w:rPr>
      </w:pPr>
      <w:r>
        <w:rPr>
          <w:rFonts w:ascii="Arial" w:eastAsia="Times New Roman" w:hAnsi="Arial" w:cs="Arial"/>
          <w:b/>
          <w:color w:val="000000"/>
          <w:szCs w:val="24"/>
        </w:rPr>
        <w:t xml:space="preserve">PCC’s Academic Integrity Policy: </w:t>
      </w:r>
      <w:hyperlink r:id="rId15" w:history="1">
        <w:r w:rsidR="00A767BB" w:rsidRPr="00785609">
          <w:rPr>
            <w:rStyle w:val="Hyperlink"/>
            <w:rFonts w:ascii="Arial" w:hAnsi="Arial" w:cs="Arial"/>
          </w:rPr>
          <w:t>http://catalog.pcc.edu/policies/academicintegritypolicy/</w:t>
        </w:r>
      </w:hyperlink>
    </w:p>
    <w:p w:rsidR="00C21EF5" w:rsidRDefault="00C21EF5" w:rsidP="00AE7AE7">
      <w:pPr>
        <w:spacing w:after="0"/>
        <w:rPr>
          <w:rStyle w:val="Hyperlink"/>
          <w:rFonts w:ascii="Arial" w:hAnsi="Arial" w:cs="Arial"/>
        </w:rPr>
      </w:pPr>
    </w:p>
    <w:p w:rsidR="00A25C1C" w:rsidRDefault="00AE3F83" w:rsidP="00AE7AE7">
      <w:pPr>
        <w:spacing w:after="0"/>
        <w:rPr>
          <w:rFonts w:ascii="Arial" w:eastAsia="Times New Roman" w:hAnsi="Arial" w:cs="Arial"/>
          <w:b/>
          <w:color w:val="000000"/>
          <w:szCs w:val="24"/>
        </w:rPr>
      </w:pPr>
      <w:r>
        <w:rPr>
          <w:rFonts w:ascii="Arial" w:eastAsia="Times New Roman" w:hAnsi="Arial" w:cs="Arial"/>
          <w:b/>
          <w:color w:val="000000"/>
          <w:szCs w:val="24"/>
        </w:rPr>
        <w:t>Title IX Non-Discrimination Statement</w:t>
      </w:r>
      <w:r w:rsidR="00C21EF5">
        <w:rPr>
          <w:rFonts w:ascii="Arial" w:eastAsia="Times New Roman" w:hAnsi="Arial" w:cs="Arial"/>
          <w:b/>
          <w:color w:val="000000"/>
          <w:szCs w:val="24"/>
        </w:rPr>
        <w:t>:</w:t>
      </w:r>
      <w:r w:rsidR="00A25C1C">
        <w:rPr>
          <w:rFonts w:ascii="Arial" w:eastAsia="Times New Roman" w:hAnsi="Arial" w:cs="Arial"/>
          <w:b/>
          <w:color w:val="000000"/>
          <w:szCs w:val="24"/>
        </w:rPr>
        <w:t xml:space="preserve"> </w:t>
      </w:r>
    </w:p>
    <w:p w:rsidR="00885F70" w:rsidRDefault="00885F70" w:rsidP="00AE7AE7">
      <w:pPr>
        <w:spacing w:after="0"/>
        <w:rPr>
          <w:rFonts w:ascii="Arial" w:hAnsi="Arial" w:cs="Arial"/>
          <w:szCs w:val="24"/>
        </w:rPr>
      </w:pPr>
      <w:r>
        <w:rPr>
          <w:rFonts w:ascii="Arial" w:hAnsi="Arial" w:cs="Arial"/>
          <w:szCs w:val="24"/>
        </w:rPr>
        <w:t>The high school is responsible for providing access, accommodations, flexibility, and additional/ supplemental services for special populations and protected classes of students.</w:t>
      </w:r>
    </w:p>
    <w:p w:rsidR="00885F70" w:rsidRDefault="00885F70" w:rsidP="00AE7AE7">
      <w:pPr>
        <w:spacing w:after="0"/>
        <w:rPr>
          <w:rFonts w:ascii="Arial" w:hAnsi="Arial" w:cs="Arial"/>
          <w:szCs w:val="24"/>
        </w:rPr>
      </w:pPr>
    </w:p>
    <w:p w:rsidR="00C21EF5" w:rsidRPr="00AE7AE7" w:rsidRDefault="00AE3F83" w:rsidP="00AE7AE7">
      <w:pPr>
        <w:spacing w:after="0"/>
        <w:rPr>
          <w:rFonts w:ascii="Arial" w:eastAsia="Times New Roman" w:hAnsi="Arial" w:cs="Arial"/>
          <w:color w:val="000000"/>
          <w:szCs w:val="24"/>
        </w:rPr>
      </w:pPr>
      <w:r>
        <w:rPr>
          <w:rFonts w:ascii="Arial" w:hAnsi="Arial" w:cs="Arial"/>
          <w:szCs w:val="24"/>
        </w:rPr>
        <w:t xml:space="preserve">Portland Community College is committed to creating and fostering a learning and working environment based upon open communication and mutual respect. If you believe you have encountered sexual harassment, sexual misconduct, sexual assault, or discrimination based on race, color, religion, age, national origin, veteran status, sex, sexual orientation, gender identity or disability </w:t>
      </w:r>
      <w:r w:rsidRPr="00AE3F83">
        <w:rPr>
          <w:rFonts w:ascii="Arial" w:hAnsi="Arial" w:cs="Arial"/>
          <w:szCs w:val="24"/>
          <w:u w:val="single"/>
        </w:rPr>
        <w:t>on a PCC campus</w:t>
      </w:r>
      <w:r>
        <w:rPr>
          <w:rFonts w:ascii="Arial" w:hAnsi="Arial" w:cs="Arial"/>
          <w:szCs w:val="24"/>
        </w:rPr>
        <w:t xml:space="preserve">, please contact the Office of Equity and Inclusion at (971) 722-5840 or </w:t>
      </w:r>
      <w:hyperlink r:id="rId16" w:history="1">
        <w:r w:rsidRPr="001453A5">
          <w:rPr>
            <w:rStyle w:val="Hyperlink"/>
            <w:rFonts w:ascii="Arial" w:hAnsi="Arial" w:cs="Arial"/>
            <w:szCs w:val="24"/>
          </w:rPr>
          <w:t>equity.inclusion@pcc.edu</w:t>
        </w:r>
      </w:hyperlink>
      <w:r>
        <w:rPr>
          <w:rFonts w:ascii="Arial" w:hAnsi="Arial" w:cs="Arial"/>
          <w:szCs w:val="24"/>
        </w:rPr>
        <w:t xml:space="preserve">. </w:t>
      </w:r>
    </w:p>
    <w:p w:rsidR="00AE7AE7" w:rsidRPr="00AE7AE7" w:rsidRDefault="00AE7AE7" w:rsidP="00AC6E72">
      <w:pPr>
        <w:spacing w:after="0"/>
        <w:rPr>
          <w:rFonts w:ascii="Arial" w:eastAsia="Times New Roman" w:hAnsi="Arial" w:cs="Arial"/>
          <w:color w:val="000000"/>
          <w:szCs w:val="24"/>
        </w:rPr>
      </w:pPr>
    </w:p>
    <w:p w:rsidR="00AE7AE7" w:rsidRPr="00AE7AE7" w:rsidRDefault="00AE7AE7" w:rsidP="00AE7AE7">
      <w:pPr>
        <w:spacing w:after="0"/>
        <w:rPr>
          <w:rFonts w:ascii="Arial" w:eastAsia="Times New Roman" w:hAnsi="Arial" w:cs="Arial"/>
          <w:b/>
          <w:i/>
          <w:color w:val="000000"/>
          <w:szCs w:val="24"/>
        </w:rPr>
      </w:pPr>
      <w:r w:rsidRPr="00AE7AE7">
        <w:rPr>
          <w:rFonts w:ascii="Arial" w:eastAsia="Times New Roman" w:hAnsi="Arial" w:cs="Arial"/>
          <w:b/>
          <w:i/>
          <w:color w:val="000000"/>
          <w:szCs w:val="24"/>
        </w:rPr>
        <w:t>The instructor reserves the right to modify course content and/or substitute assignments and learning activities in response to institutional, weather or class situations.</w:t>
      </w:r>
    </w:p>
    <w:p w:rsidR="00AE7AE7" w:rsidRDefault="00AE7AE7" w:rsidP="00FE6D0C">
      <w:pPr>
        <w:tabs>
          <w:tab w:val="left" w:pos="1800"/>
          <w:tab w:val="left" w:pos="2340"/>
          <w:tab w:val="left" w:pos="5400"/>
        </w:tabs>
        <w:rPr>
          <w:rFonts w:ascii="Arial" w:hAnsi="Arial" w:cs="Arial"/>
          <w:b/>
          <w:szCs w:val="24"/>
        </w:rPr>
      </w:pPr>
    </w:p>
    <w:p w:rsidR="00AE7AE7" w:rsidRPr="00D963E5" w:rsidRDefault="00AE7AE7" w:rsidP="00AE7AE7">
      <w:pPr>
        <w:tabs>
          <w:tab w:val="left" w:pos="1800"/>
          <w:tab w:val="left" w:pos="2340"/>
          <w:tab w:val="left" w:pos="5400"/>
        </w:tabs>
        <w:ind w:firstLine="7"/>
        <w:rPr>
          <w:rFonts w:ascii="Arial" w:hAnsi="Arial" w:cs="Arial"/>
          <w:b/>
          <w:szCs w:val="24"/>
          <w:u w:val="single"/>
        </w:rPr>
      </w:pPr>
      <w:r w:rsidRPr="00D963E5">
        <w:rPr>
          <w:rFonts w:ascii="Arial" w:hAnsi="Arial" w:cs="Arial"/>
          <w:b/>
          <w:szCs w:val="24"/>
          <w:u w:val="single"/>
        </w:rPr>
        <w:t>PCC RESOURCES FOR STUDENTS</w:t>
      </w:r>
    </w:p>
    <w:p w:rsidR="00A25C1C" w:rsidRDefault="000C084D" w:rsidP="00A25C1C">
      <w:pPr>
        <w:tabs>
          <w:tab w:val="left" w:pos="1800"/>
          <w:tab w:val="left" w:pos="2340"/>
          <w:tab w:val="left" w:pos="5400"/>
        </w:tabs>
        <w:spacing w:after="0"/>
        <w:ind w:left="187" w:hanging="180"/>
        <w:rPr>
          <w:rFonts w:ascii="Arial" w:hAnsi="Arial" w:cs="Arial"/>
          <w:b/>
          <w:szCs w:val="24"/>
        </w:rPr>
      </w:pPr>
      <w:r>
        <w:rPr>
          <w:rFonts w:ascii="Arial" w:hAnsi="Arial" w:cs="Arial"/>
          <w:b/>
          <w:szCs w:val="24"/>
        </w:rPr>
        <w:t>Student Resources &amp; Services Index:</w:t>
      </w:r>
      <w:r w:rsidR="00A25C1C">
        <w:rPr>
          <w:rFonts w:ascii="Arial" w:hAnsi="Arial" w:cs="Arial"/>
          <w:b/>
          <w:szCs w:val="24"/>
        </w:rPr>
        <w:t xml:space="preserve"> </w:t>
      </w:r>
    </w:p>
    <w:p w:rsidR="00A25C1C" w:rsidRDefault="000C084D" w:rsidP="00A25C1C">
      <w:pPr>
        <w:tabs>
          <w:tab w:val="left" w:pos="1800"/>
          <w:tab w:val="left" w:pos="2340"/>
          <w:tab w:val="left" w:pos="5400"/>
        </w:tabs>
        <w:spacing w:after="0"/>
        <w:rPr>
          <w:rFonts w:ascii="Arial" w:hAnsi="Arial" w:cs="Arial"/>
          <w:szCs w:val="24"/>
        </w:rPr>
      </w:pPr>
      <w:r w:rsidRPr="000C084D">
        <w:rPr>
          <w:rFonts w:ascii="Arial" w:hAnsi="Arial" w:cs="Arial"/>
          <w:szCs w:val="24"/>
        </w:rPr>
        <w:t xml:space="preserve">Remember, as a PCC Student you have access to many resources! For more information, check out our Student Resource Listing at: </w:t>
      </w:r>
      <w:hyperlink r:id="rId17" w:history="1">
        <w:r w:rsidRPr="000C084D">
          <w:rPr>
            <w:rStyle w:val="Hyperlink"/>
            <w:rFonts w:ascii="Arial" w:hAnsi="Arial" w:cs="Arial"/>
            <w:szCs w:val="24"/>
          </w:rPr>
          <w:t>http://www.pcc.edu/resources</w:t>
        </w:r>
      </w:hyperlink>
      <w:r w:rsidRPr="000C084D">
        <w:rPr>
          <w:rFonts w:ascii="Arial" w:hAnsi="Arial" w:cs="Arial"/>
          <w:szCs w:val="24"/>
        </w:rPr>
        <w:t xml:space="preserve"> </w:t>
      </w:r>
    </w:p>
    <w:p w:rsidR="000C084D" w:rsidRPr="000C084D" w:rsidRDefault="000C084D" w:rsidP="00A25C1C">
      <w:pPr>
        <w:tabs>
          <w:tab w:val="left" w:pos="1800"/>
          <w:tab w:val="left" w:pos="2340"/>
          <w:tab w:val="left" w:pos="5400"/>
        </w:tabs>
        <w:spacing w:after="0"/>
        <w:ind w:left="187" w:hanging="180"/>
        <w:rPr>
          <w:rFonts w:ascii="Arial" w:hAnsi="Arial" w:cs="Arial"/>
          <w:szCs w:val="24"/>
        </w:rPr>
      </w:pPr>
      <w:r w:rsidRPr="000C084D">
        <w:rPr>
          <w:rFonts w:ascii="Arial" w:hAnsi="Arial" w:cs="Arial"/>
          <w:b/>
          <w:szCs w:val="24"/>
        </w:rPr>
        <w:tab/>
      </w:r>
    </w:p>
    <w:p w:rsidR="00AD0790" w:rsidRDefault="00AE7AE7" w:rsidP="00C960DF">
      <w:pPr>
        <w:tabs>
          <w:tab w:val="left" w:pos="1800"/>
          <w:tab w:val="left" w:pos="2340"/>
          <w:tab w:val="left" w:pos="5400"/>
        </w:tabs>
        <w:spacing w:after="0"/>
        <w:ind w:left="187" w:hanging="180"/>
        <w:rPr>
          <w:rFonts w:ascii="Arial" w:hAnsi="Arial" w:cs="Arial"/>
          <w:szCs w:val="24"/>
        </w:rPr>
      </w:pPr>
      <w:r w:rsidRPr="00AE7AE7">
        <w:rPr>
          <w:rFonts w:ascii="Arial" w:hAnsi="Arial" w:cs="Arial"/>
          <w:b/>
          <w:szCs w:val="24"/>
        </w:rPr>
        <w:t>Student Computing Center</w:t>
      </w:r>
      <w:r w:rsidR="00833D58">
        <w:rPr>
          <w:rFonts w:ascii="Arial" w:hAnsi="Arial" w:cs="Arial"/>
          <w:b/>
          <w:szCs w:val="24"/>
        </w:rPr>
        <w:t xml:space="preserve"> (</w:t>
      </w:r>
      <w:r w:rsidR="009A01E5">
        <w:rPr>
          <w:rFonts w:ascii="Arial" w:hAnsi="Arial" w:cs="Arial"/>
          <w:b/>
          <w:szCs w:val="24"/>
        </w:rPr>
        <w:t>SCC</w:t>
      </w:r>
      <w:r w:rsidR="00833D58">
        <w:rPr>
          <w:rFonts w:ascii="Arial" w:hAnsi="Arial" w:cs="Arial"/>
          <w:b/>
          <w:szCs w:val="24"/>
        </w:rPr>
        <w:t>)</w:t>
      </w:r>
      <w:r w:rsidR="00A63A7B">
        <w:rPr>
          <w:rFonts w:ascii="Arial" w:hAnsi="Arial" w:cs="Arial"/>
          <w:b/>
          <w:szCs w:val="24"/>
        </w:rPr>
        <w:t>:</w:t>
      </w:r>
      <w:r w:rsidR="007B3FA6">
        <w:rPr>
          <w:rFonts w:ascii="Arial" w:hAnsi="Arial" w:cs="Arial"/>
          <w:b/>
          <w:szCs w:val="24"/>
        </w:rPr>
        <w:t xml:space="preserve"> </w:t>
      </w:r>
      <w:hyperlink r:id="rId18" w:history="1">
        <w:r w:rsidR="00AD0790" w:rsidRPr="001453A5">
          <w:rPr>
            <w:rStyle w:val="Hyperlink"/>
            <w:rFonts w:ascii="Arial" w:hAnsi="Arial" w:cs="Arial"/>
            <w:szCs w:val="24"/>
          </w:rPr>
          <w:t>http://www.pcc.edu/resources/computer-labs/</w:t>
        </w:r>
      </w:hyperlink>
    </w:p>
    <w:p w:rsidR="00AD0790" w:rsidRDefault="00322CF4" w:rsidP="00AD0790">
      <w:pPr>
        <w:tabs>
          <w:tab w:val="left" w:pos="1800"/>
          <w:tab w:val="left" w:pos="2340"/>
          <w:tab w:val="left" w:pos="5400"/>
        </w:tabs>
        <w:spacing w:after="0"/>
        <w:ind w:left="187" w:hanging="180"/>
        <w:rPr>
          <w:rFonts w:ascii="Arial" w:hAnsi="Arial" w:cs="Arial"/>
          <w:szCs w:val="24"/>
        </w:rPr>
      </w:pPr>
      <w:hyperlink r:id="rId19" w:history="1">
        <w:r w:rsidR="00AE7AE7" w:rsidRPr="00AE7AE7">
          <w:rPr>
            <w:rStyle w:val="Hyperlink"/>
            <w:rFonts w:ascii="Arial" w:hAnsi="Arial" w:cs="Arial"/>
            <w:szCs w:val="24"/>
          </w:rPr>
          <w:t>Cascade</w:t>
        </w:r>
      </w:hyperlink>
      <w:r w:rsidR="009A01E5">
        <w:rPr>
          <w:rFonts w:ascii="Arial" w:hAnsi="Arial" w:cs="Arial"/>
          <w:color w:val="00B050"/>
          <w:szCs w:val="24"/>
        </w:rPr>
        <w:t xml:space="preserve"> TEB 125 (971) 722-</w:t>
      </w:r>
      <w:r w:rsidR="00AE7AE7" w:rsidRPr="00210A32">
        <w:rPr>
          <w:rFonts w:ascii="Arial" w:hAnsi="Arial" w:cs="Arial"/>
          <w:color w:val="00B050"/>
          <w:szCs w:val="24"/>
        </w:rPr>
        <w:t>5440</w:t>
      </w:r>
      <w:r w:rsidR="009A01E5">
        <w:rPr>
          <w:rFonts w:ascii="Arial" w:hAnsi="Arial" w:cs="Arial"/>
          <w:color w:val="00B050"/>
          <w:szCs w:val="24"/>
        </w:rPr>
        <w:t xml:space="preserve"> </w:t>
      </w:r>
      <w:r w:rsidR="009A01E5" w:rsidRPr="009A01E5">
        <w:rPr>
          <w:rFonts w:ascii="Arial" w:hAnsi="Arial" w:cs="Arial"/>
          <w:szCs w:val="24"/>
        </w:rPr>
        <w:t>|</w:t>
      </w:r>
      <w:r w:rsidR="009A01E5">
        <w:rPr>
          <w:rFonts w:ascii="Arial" w:hAnsi="Arial" w:cs="Arial"/>
          <w:color w:val="00B050"/>
          <w:szCs w:val="24"/>
        </w:rPr>
        <w:t xml:space="preserve"> </w:t>
      </w:r>
      <w:hyperlink r:id="rId20" w:history="1">
        <w:r w:rsidR="00AE7AE7" w:rsidRPr="00AE7AE7">
          <w:rPr>
            <w:rStyle w:val="Hyperlink"/>
            <w:rFonts w:ascii="Arial" w:hAnsi="Arial" w:cs="Arial"/>
            <w:szCs w:val="24"/>
          </w:rPr>
          <w:t>Rock Creek</w:t>
        </w:r>
      </w:hyperlink>
      <w:r w:rsidR="00AE7AE7" w:rsidRPr="00210A32">
        <w:rPr>
          <w:rFonts w:ascii="Arial" w:hAnsi="Arial" w:cs="Arial"/>
          <w:color w:val="00B050"/>
          <w:szCs w:val="24"/>
        </w:rPr>
        <w:t xml:space="preserve"> </w:t>
      </w:r>
      <w:r w:rsidR="00B0150E">
        <w:rPr>
          <w:rFonts w:ascii="Arial" w:hAnsi="Arial" w:cs="Arial"/>
          <w:color w:val="00B050"/>
          <w:szCs w:val="24"/>
        </w:rPr>
        <w:t>Bldg.</w:t>
      </w:r>
      <w:r w:rsidR="00AE7AE7" w:rsidRPr="00210A32">
        <w:rPr>
          <w:rFonts w:ascii="Arial" w:hAnsi="Arial" w:cs="Arial"/>
          <w:color w:val="00B050"/>
          <w:szCs w:val="24"/>
        </w:rPr>
        <w:t xml:space="preserve"> 2 Room 25</w:t>
      </w:r>
      <w:r w:rsidR="00C960DF">
        <w:rPr>
          <w:rFonts w:ascii="Arial" w:hAnsi="Arial" w:cs="Arial"/>
          <w:color w:val="00B050"/>
          <w:szCs w:val="24"/>
        </w:rPr>
        <w:t>9</w:t>
      </w:r>
      <w:r w:rsidR="00AE7AE7" w:rsidRPr="00210A32">
        <w:rPr>
          <w:rFonts w:ascii="Arial" w:hAnsi="Arial" w:cs="Arial"/>
          <w:color w:val="00B050"/>
          <w:szCs w:val="24"/>
        </w:rPr>
        <w:t xml:space="preserve"> </w:t>
      </w:r>
      <w:r w:rsidR="009A01E5">
        <w:rPr>
          <w:rFonts w:ascii="Arial" w:hAnsi="Arial" w:cs="Arial"/>
          <w:color w:val="00B050"/>
          <w:szCs w:val="24"/>
        </w:rPr>
        <w:t>(</w:t>
      </w:r>
      <w:r w:rsidR="00AE7AE7" w:rsidRPr="00210A32">
        <w:rPr>
          <w:rFonts w:ascii="Arial" w:hAnsi="Arial" w:cs="Arial"/>
          <w:color w:val="00B050"/>
          <w:szCs w:val="24"/>
        </w:rPr>
        <w:t>971</w:t>
      </w:r>
      <w:r w:rsidR="009A01E5">
        <w:rPr>
          <w:rFonts w:ascii="Arial" w:hAnsi="Arial" w:cs="Arial"/>
          <w:color w:val="00B050"/>
          <w:szCs w:val="24"/>
        </w:rPr>
        <w:t>) 722-</w:t>
      </w:r>
      <w:r w:rsidR="00AE7AE7" w:rsidRPr="00210A32">
        <w:rPr>
          <w:rFonts w:ascii="Arial" w:hAnsi="Arial" w:cs="Arial"/>
          <w:color w:val="00B050"/>
          <w:szCs w:val="24"/>
        </w:rPr>
        <w:t>7510</w:t>
      </w:r>
    </w:p>
    <w:p w:rsidR="00490352" w:rsidRPr="009A01E5" w:rsidRDefault="00322CF4" w:rsidP="00AD0790">
      <w:pPr>
        <w:tabs>
          <w:tab w:val="left" w:pos="1800"/>
          <w:tab w:val="left" w:pos="2340"/>
          <w:tab w:val="left" w:pos="5400"/>
        </w:tabs>
        <w:spacing w:after="0"/>
        <w:ind w:left="187" w:hanging="180"/>
        <w:rPr>
          <w:rFonts w:ascii="Arial" w:hAnsi="Arial" w:cs="Arial"/>
          <w:color w:val="00B050"/>
          <w:szCs w:val="24"/>
        </w:rPr>
      </w:pPr>
      <w:hyperlink r:id="rId21" w:history="1">
        <w:r w:rsidR="00AE7AE7" w:rsidRPr="00AE7AE7">
          <w:rPr>
            <w:rStyle w:val="Hyperlink"/>
            <w:rFonts w:ascii="Arial" w:hAnsi="Arial" w:cs="Arial"/>
            <w:szCs w:val="24"/>
          </w:rPr>
          <w:t>Southeast</w:t>
        </w:r>
      </w:hyperlink>
      <w:r w:rsidR="00490352" w:rsidRPr="00210A32">
        <w:rPr>
          <w:rFonts w:ascii="Arial" w:hAnsi="Arial" w:cs="Arial"/>
          <w:color w:val="00B050"/>
          <w:szCs w:val="24"/>
        </w:rPr>
        <w:t xml:space="preserve"> Library 120 </w:t>
      </w:r>
      <w:r w:rsidR="009A01E5">
        <w:rPr>
          <w:rFonts w:ascii="Arial" w:hAnsi="Arial" w:cs="Arial"/>
          <w:color w:val="00B050"/>
          <w:szCs w:val="24"/>
        </w:rPr>
        <w:t>(</w:t>
      </w:r>
      <w:r w:rsidR="00490352" w:rsidRPr="00210A32">
        <w:rPr>
          <w:rFonts w:ascii="Arial" w:hAnsi="Arial" w:cs="Arial"/>
          <w:color w:val="00B050"/>
          <w:szCs w:val="24"/>
        </w:rPr>
        <w:t>971</w:t>
      </w:r>
      <w:r w:rsidR="009A01E5">
        <w:rPr>
          <w:rFonts w:ascii="Arial" w:hAnsi="Arial" w:cs="Arial"/>
          <w:color w:val="00B050"/>
          <w:szCs w:val="24"/>
        </w:rPr>
        <w:t xml:space="preserve">) </w:t>
      </w:r>
      <w:r w:rsidR="00490352" w:rsidRPr="00210A32">
        <w:rPr>
          <w:rFonts w:ascii="Arial" w:hAnsi="Arial" w:cs="Arial"/>
          <w:color w:val="00B050"/>
          <w:szCs w:val="24"/>
        </w:rPr>
        <w:t>722</w:t>
      </w:r>
      <w:r w:rsidR="009A01E5">
        <w:rPr>
          <w:rFonts w:ascii="Arial" w:hAnsi="Arial" w:cs="Arial"/>
          <w:color w:val="00B050"/>
          <w:szCs w:val="24"/>
        </w:rPr>
        <w:t>-</w:t>
      </w:r>
      <w:r w:rsidR="00490352" w:rsidRPr="00210A32">
        <w:rPr>
          <w:rFonts w:ascii="Arial" w:hAnsi="Arial" w:cs="Arial"/>
          <w:color w:val="00B050"/>
          <w:szCs w:val="24"/>
        </w:rPr>
        <w:t>6474</w:t>
      </w:r>
      <w:r w:rsidR="009A01E5">
        <w:rPr>
          <w:rFonts w:ascii="Arial" w:hAnsi="Arial" w:cs="Arial"/>
          <w:color w:val="00B050"/>
          <w:szCs w:val="24"/>
        </w:rPr>
        <w:t xml:space="preserve"> </w:t>
      </w:r>
      <w:r w:rsidR="009A01E5" w:rsidRPr="009A01E5">
        <w:rPr>
          <w:rFonts w:ascii="Arial" w:hAnsi="Arial" w:cs="Arial"/>
          <w:szCs w:val="24"/>
        </w:rPr>
        <w:t>|</w:t>
      </w:r>
      <w:r w:rsidR="009A01E5">
        <w:rPr>
          <w:rFonts w:ascii="Arial" w:hAnsi="Arial" w:cs="Arial"/>
          <w:color w:val="00B050"/>
          <w:szCs w:val="24"/>
        </w:rPr>
        <w:t xml:space="preserve"> </w:t>
      </w:r>
      <w:hyperlink r:id="rId22" w:history="1">
        <w:r w:rsidR="00AE7AE7" w:rsidRPr="00490352">
          <w:rPr>
            <w:rStyle w:val="Hyperlink"/>
            <w:rFonts w:ascii="Arial" w:hAnsi="Arial" w:cs="Arial"/>
            <w:szCs w:val="24"/>
          </w:rPr>
          <w:t>Sylvania</w:t>
        </w:r>
      </w:hyperlink>
      <w:r w:rsidR="00490352" w:rsidRPr="00210A32">
        <w:rPr>
          <w:rFonts w:ascii="Arial" w:hAnsi="Arial" w:cs="Arial"/>
          <w:color w:val="00B050"/>
          <w:szCs w:val="24"/>
        </w:rPr>
        <w:t xml:space="preserve"> Library 1</w:t>
      </w:r>
      <w:r w:rsidR="00490352" w:rsidRPr="00210A32">
        <w:rPr>
          <w:rFonts w:ascii="Arial" w:hAnsi="Arial" w:cs="Arial"/>
          <w:color w:val="00B050"/>
          <w:szCs w:val="24"/>
          <w:vertAlign w:val="superscript"/>
        </w:rPr>
        <w:t>st</w:t>
      </w:r>
      <w:r w:rsidR="00490352" w:rsidRPr="00210A32">
        <w:rPr>
          <w:rFonts w:ascii="Arial" w:hAnsi="Arial" w:cs="Arial"/>
          <w:color w:val="00B050"/>
          <w:szCs w:val="24"/>
        </w:rPr>
        <w:t xml:space="preserve"> Floor </w:t>
      </w:r>
      <w:r w:rsidR="009A01E5">
        <w:rPr>
          <w:rFonts w:ascii="Arial" w:hAnsi="Arial" w:cs="Arial"/>
          <w:color w:val="00B050"/>
          <w:szCs w:val="24"/>
        </w:rPr>
        <w:t>(</w:t>
      </w:r>
      <w:r w:rsidR="00490352" w:rsidRPr="00210A32">
        <w:rPr>
          <w:rFonts w:ascii="Arial" w:hAnsi="Arial" w:cs="Arial"/>
          <w:color w:val="00B050"/>
          <w:szCs w:val="24"/>
        </w:rPr>
        <w:t>971</w:t>
      </w:r>
      <w:r w:rsidR="009A01E5">
        <w:rPr>
          <w:rFonts w:ascii="Arial" w:hAnsi="Arial" w:cs="Arial"/>
          <w:color w:val="00B050"/>
          <w:szCs w:val="24"/>
        </w:rPr>
        <w:t xml:space="preserve">) </w:t>
      </w:r>
      <w:r w:rsidR="00490352" w:rsidRPr="00210A32">
        <w:rPr>
          <w:rFonts w:ascii="Arial" w:hAnsi="Arial" w:cs="Arial"/>
          <w:color w:val="00B050"/>
          <w:szCs w:val="24"/>
        </w:rPr>
        <w:t>722</w:t>
      </w:r>
      <w:r w:rsidR="009A01E5">
        <w:rPr>
          <w:rFonts w:ascii="Arial" w:hAnsi="Arial" w:cs="Arial"/>
          <w:color w:val="00B050"/>
          <w:szCs w:val="24"/>
        </w:rPr>
        <w:t>-</w:t>
      </w:r>
      <w:r w:rsidR="00490352" w:rsidRPr="00210A32">
        <w:rPr>
          <w:rFonts w:ascii="Arial" w:hAnsi="Arial" w:cs="Arial"/>
          <w:color w:val="00B050"/>
          <w:szCs w:val="24"/>
        </w:rPr>
        <w:t>4325</w:t>
      </w:r>
      <w:r w:rsidR="00AE7AE7" w:rsidRPr="00AE7AE7">
        <w:rPr>
          <w:rFonts w:ascii="Arial" w:hAnsi="Arial" w:cs="Arial"/>
          <w:b/>
          <w:color w:val="00B050"/>
          <w:szCs w:val="24"/>
        </w:rPr>
        <w:br/>
      </w:r>
    </w:p>
    <w:p w:rsidR="00AE7AE7" w:rsidRPr="00AE7AE7" w:rsidRDefault="00490352" w:rsidP="00AE7AE7">
      <w:pPr>
        <w:tabs>
          <w:tab w:val="left" w:pos="1800"/>
          <w:tab w:val="left" w:pos="2340"/>
          <w:tab w:val="left" w:pos="5400"/>
        </w:tabs>
        <w:ind w:left="187" w:hanging="180"/>
        <w:rPr>
          <w:rFonts w:ascii="Arial" w:hAnsi="Arial" w:cs="Arial"/>
          <w:color w:val="FF0000"/>
          <w:szCs w:val="24"/>
        </w:rPr>
      </w:pPr>
      <w:r>
        <w:rPr>
          <w:rFonts w:ascii="Arial" w:hAnsi="Arial" w:cs="Arial"/>
          <w:b/>
          <w:szCs w:val="24"/>
        </w:rPr>
        <w:tab/>
      </w:r>
      <w:r w:rsidRPr="00490352">
        <w:rPr>
          <w:rFonts w:ascii="Arial" w:hAnsi="Arial" w:cs="Arial"/>
          <w:szCs w:val="24"/>
        </w:rPr>
        <w:t>The Computing Centers provide</w:t>
      </w:r>
      <w:r>
        <w:rPr>
          <w:rFonts w:ascii="Arial" w:hAnsi="Arial" w:cs="Arial"/>
          <w:szCs w:val="24"/>
        </w:rPr>
        <w:t xml:space="preserve"> </w:t>
      </w:r>
      <w:r w:rsidR="00AE7AE7" w:rsidRPr="00AE7AE7">
        <w:rPr>
          <w:rFonts w:ascii="Arial" w:hAnsi="Arial" w:cs="Arial"/>
          <w:szCs w:val="24"/>
        </w:rPr>
        <w:t>internet</w:t>
      </w:r>
      <w:r>
        <w:rPr>
          <w:rFonts w:ascii="Arial" w:hAnsi="Arial" w:cs="Arial"/>
          <w:szCs w:val="24"/>
        </w:rPr>
        <w:t xml:space="preserve"> access and applications such as </w:t>
      </w:r>
      <w:r w:rsidR="00AE7AE7" w:rsidRPr="00AE7AE7">
        <w:rPr>
          <w:rFonts w:ascii="Arial" w:hAnsi="Arial" w:cs="Arial"/>
          <w:szCs w:val="24"/>
        </w:rPr>
        <w:t>mathematics computer programs</w:t>
      </w:r>
      <w:r>
        <w:rPr>
          <w:rFonts w:ascii="Arial" w:hAnsi="Arial" w:cs="Arial"/>
          <w:szCs w:val="24"/>
        </w:rPr>
        <w:t>, word processing, desktop publishing, spreadsheets, databases, web page authoring, presentations and programming languages.</w:t>
      </w:r>
    </w:p>
    <w:p w:rsidR="00AE7AE7" w:rsidRPr="00AE7AE7" w:rsidRDefault="00AE7AE7" w:rsidP="0096304A">
      <w:pPr>
        <w:spacing w:after="120"/>
        <w:ind w:left="187"/>
        <w:rPr>
          <w:rFonts w:ascii="Arial" w:hAnsi="Arial" w:cs="Arial"/>
          <w:szCs w:val="24"/>
        </w:rPr>
      </w:pPr>
      <w:r w:rsidRPr="00AE7AE7">
        <w:rPr>
          <w:rFonts w:ascii="Arial" w:hAnsi="Arial" w:cs="Arial"/>
          <w:szCs w:val="24"/>
        </w:rPr>
        <w:t>Among other services, you have been allocated 100 double-sided pages of free printing for the term</w:t>
      </w:r>
      <w:r w:rsidR="00490352">
        <w:rPr>
          <w:rFonts w:ascii="Arial" w:hAnsi="Arial" w:cs="Arial"/>
          <w:szCs w:val="24"/>
        </w:rPr>
        <w:t>, and may use your laptop to print to an available wireless printer</w:t>
      </w:r>
      <w:r w:rsidRPr="00AE7AE7">
        <w:rPr>
          <w:rFonts w:ascii="Arial" w:hAnsi="Arial" w:cs="Arial"/>
          <w:szCs w:val="24"/>
        </w:rPr>
        <w:t>.  Visit the following address for more i</w:t>
      </w:r>
      <w:r w:rsidR="00C960DF">
        <w:rPr>
          <w:rFonts w:ascii="Arial" w:hAnsi="Arial" w:cs="Arial"/>
          <w:szCs w:val="24"/>
        </w:rPr>
        <w:t>nformation on printing services:</w:t>
      </w:r>
      <w:r w:rsidR="0096304A">
        <w:rPr>
          <w:rFonts w:ascii="Arial" w:hAnsi="Arial" w:cs="Arial"/>
          <w:szCs w:val="24"/>
        </w:rPr>
        <w:t xml:space="preserve"> </w:t>
      </w:r>
      <w:hyperlink r:id="rId23" w:history="1">
        <w:r w:rsidR="00C960DF" w:rsidRPr="00AE7AE7">
          <w:rPr>
            <w:rFonts w:ascii="Arial" w:hAnsi="Arial" w:cs="Arial"/>
            <w:color w:val="0000FF"/>
            <w:szCs w:val="24"/>
            <w:u w:val="single"/>
          </w:rPr>
          <w:t>http://www.pcc.edu/resources/printing/</w:t>
        </w:r>
      </w:hyperlink>
    </w:p>
    <w:p w:rsidR="005B7210" w:rsidRDefault="00AE7AE7" w:rsidP="005B7210">
      <w:pPr>
        <w:tabs>
          <w:tab w:val="left" w:pos="1800"/>
          <w:tab w:val="left" w:pos="2340"/>
          <w:tab w:val="left" w:pos="5400"/>
        </w:tabs>
        <w:spacing w:after="0"/>
        <w:ind w:left="187" w:hanging="180"/>
        <w:rPr>
          <w:rFonts w:ascii="Arial" w:hAnsi="Arial" w:cs="Arial"/>
          <w:szCs w:val="24"/>
        </w:rPr>
      </w:pPr>
      <w:r w:rsidRPr="00AE7AE7">
        <w:rPr>
          <w:rFonts w:ascii="Arial" w:hAnsi="Arial" w:cs="Arial"/>
          <w:szCs w:val="24"/>
        </w:rPr>
        <w:tab/>
      </w:r>
    </w:p>
    <w:p w:rsidR="00B0150E" w:rsidRDefault="00A63A7B" w:rsidP="005B7210">
      <w:pPr>
        <w:tabs>
          <w:tab w:val="left" w:pos="1800"/>
          <w:tab w:val="left" w:pos="2340"/>
          <w:tab w:val="left" w:pos="5400"/>
        </w:tabs>
        <w:spacing w:after="0"/>
        <w:ind w:left="187" w:hanging="180"/>
        <w:rPr>
          <w:rFonts w:ascii="Arial" w:hAnsi="Arial" w:cs="Arial"/>
          <w:color w:val="00B050"/>
          <w:szCs w:val="24"/>
        </w:rPr>
      </w:pPr>
      <w:r>
        <w:rPr>
          <w:rFonts w:ascii="Arial" w:hAnsi="Arial" w:cs="Arial"/>
          <w:b/>
          <w:szCs w:val="24"/>
        </w:rPr>
        <w:t>Multicultural Center:</w:t>
      </w:r>
      <w:r w:rsidR="007B3FA6">
        <w:rPr>
          <w:rFonts w:ascii="Arial" w:hAnsi="Arial" w:cs="Arial"/>
          <w:b/>
          <w:szCs w:val="24"/>
        </w:rPr>
        <w:t xml:space="preserve"> </w:t>
      </w:r>
      <w:hyperlink r:id="rId24" w:history="1">
        <w:r w:rsidR="00B0150E" w:rsidRPr="00AE7AE7">
          <w:rPr>
            <w:rFonts w:ascii="Arial" w:hAnsi="Arial" w:cs="Arial"/>
            <w:color w:val="0000FF"/>
            <w:szCs w:val="24"/>
            <w:u w:val="single"/>
          </w:rPr>
          <w:t>http://www.pcc.edu/resources/culture/</w:t>
        </w:r>
      </w:hyperlink>
    </w:p>
    <w:p w:rsidR="00AE7AE7" w:rsidRDefault="00322CF4" w:rsidP="00A63A7B">
      <w:pPr>
        <w:tabs>
          <w:tab w:val="left" w:pos="1800"/>
          <w:tab w:val="left" w:pos="2340"/>
          <w:tab w:val="left" w:pos="5400"/>
        </w:tabs>
        <w:spacing w:after="0"/>
        <w:rPr>
          <w:rFonts w:ascii="Arial" w:hAnsi="Arial" w:cs="Arial"/>
          <w:color w:val="0000FF"/>
          <w:szCs w:val="24"/>
          <w:u w:val="single"/>
        </w:rPr>
      </w:pPr>
      <w:hyperlink r:id="rId25" w:history="1">
        <w:r w:rsidR="00C656F1" w:rsidRPr="00C656F1">
          <w:rPr>
            <w:rStyle w:val="Hyperlink"/>
            <w:rFonts w:ascii="Arial" w:hAnsi="Arial" w:cs="Arial"/>
            <w:szCs w:val="24"/>
          </w:rPr>
          <w:t>Cascade</w:t>
        </w:r>
      </w:hyperlink>
      <w:r w:rsidR="00C656F1">
        <w:rPr>
          <w:rFonts w:ascii="Arial" w:hAnsi="Arial" w:cs="Arial"/>
          <w:color w:val="00B050"/>
          <w:szCs w:val="24"/>
        </w:rPr>
        <w:t xml:space="preserve"> Student Union 302 </w:t>
      </w:r>
      <w:r w:rsidR="00B0150E">
        <w:rPr>
          <w:rFonts w:ascii="Arial" w:hAnsi="Arial" w:cs="Arial"/>
          <w:color w:val="00B050"/>
          <w:szCs w:val="24"/>
        </w:rPr>
        <w:t>(</w:t>
      </w:r>
      <w:r w:rsidR="00C656F1">
        <w:rPr>
          <w:rFonts w:ascii="Arial" w:hAnsi="Arial" w:cs="Arial"/>
          <w:color w:val="00B050"/>
          <w:szCs w:val="24"/>
        </w:rPr>
        <w:t>971</w:t>
      </w:r>
      <w:r w:rsidR="00B0150E">
        <w:rPr>
          <w:rFonts w:ascii="Arial" w:hAnsi="Arial" w:cs="Arial"/>
          <w:color w:val="00B050"/>
          <w:szCs w:val="24"/>
        </w:rPr>
        <w:t xml:space="preserve">) </w:t>
      </w:r>
      <w:r w:rsidR="00C656F1">
        <w:rPr>
          <w:rFonts w:ascii="Arial" w:hAnsi="Arial" w:cs="Arial"/>
          <w:color w:val="00B050"/>
          <w:szCs w:val="24"/>
        </w:rPr>
        <w:t>722</w:t>
      </w:r>
      <w:r w:rsidR="00B0150E">
        <w:rPr>
          <w:rFonts w:ascii="Arial" w:hAnsi="Arial" w:cs="Arial"/>
          <w:color w:val="00B050"/>
          <w:szCs w:val="24"/>
        </w:rPr>
        <w:t>-</w:t>
      </w:r>
      <w:r w:rsidR="00C656F1">
        <w:rPr>
          <w:rFonts w:ascii="Arial" w:hAnsi="Arial" w:cs="Arial"/>
          <w:color w:val="00B050"/>
          <w:szCs w:val="24"/>
        </w:rPr>
        <w:t>5795</w:t>
      </w:r>
      <w:r w:rsidR="00B0150E">
        <w:rPr>
          <w:rFonts w:ascii="Arial" w:hAnsi="Arial" w:cs="Arial"/>
          <w:color w:val="00B050"/>
          <w:szCs w:val="24"/>
        </w:rPr>
        <w:t xml:space="preserve"> </w:t>
      </w:r>
      <w:r w:rsidR="00B0150E" w:rsidRPr="00B0150E">
        <w:rPr>
          <w:rFonts w:ascii="Arial" w:hAnsi="Arial" w:cs="Arial"/>
          <w:szCs w:val="24"/>
        </w:rPr>
        <w:t>|</w:t>
      </w:r>
      <w:r w:rsidR="00B0150E">
        <w:rPr>
          <w:rFonts w:ascii="Arial" w:hAnsi="Arial" w:cs="Arial"/>
          <w:color w:val="00B050"/>
          <w:szCs w:val="24"/>
        </w:rPr>
        <w:t xml:space="preserve"> </w:t>
      </w:r>
      <w:hyperlink r:id="rId26" w:history="1">
        <w:r w:rsidR="00490352" w:rsidRPr="00490352">
          <w:rPr>
            <w:rStyle w:val="Hyperlink"/>
            <w:rFonts w:ascii="Arial" w:hAnsi="Arial" w:cs="Arial"/>
            <w:szCs w:val="24"/>
          </w:rPr>
          <w:t>Rock Creek</w:t>
        </w:r>
      </w:hyperlink>
      <w:r w:rsidR="00B0150E">
        <w:rPr>
          <w:rFonts w:ascii="Arial" w:hAnsi="Arial" w:cs="Arial"/>
          <w:color w:val="00B050"/>
          <w:szCs w:val="24"/>
        </w:rPr>
        <w:t xml:space="preserve"> Bldg. 7 Room 118 (971) 722-7435</w:t>
      </w:r>
      <w:r w:rsidR="00C656F1">
        <w:rPr>
          <w:rFonts w:ascii="Arial" w:hAnsi="Arial" w:cs="Arial"/>
          <w:color w:val="00B050"/>
          <w:szCs w:val="24"/>
        </w:rPr>
        <w:t xml:space="preserve"> </w:t>
      </w:r>
      <w:r w:rsidR="00B0150E" w:rsidRPr="00B0150E">
        <w:rPr>
          <w:rFonts w:ascii="Arial" w:hAnsi="Arial" w:cs="Arial"/>
          <w:szCs w:val="24"/>
        </w:rPr>
        <w:t>|</w:t>
      </w:r>
      <w:r w:rsidR="00B0150E">
        <w:rPr>
          <w:rFonts w:ascii="Arial" w:hAnsi="Arial" w:cs="Arial"/>
          <w:color w:val="00B050"/>
          <w:szCs w:val="24"/>
        </w:rPr>
        <w:t xml:space="preserve"> </w:t>
      </w:r>
      <w:hyperlink r:id="rId27" w:history="1">
        <w:r w:rsidR="00C656F1" w:rsidRPr="00C656F1">
          <w:rPr>
            <w:rStyle w:val="Hyperlink"/>
            <w:rFonts w:ascii="Arial" w:hAnsi="Arial" w:cs="Arial"/>
            <w:szCs w:val="24"/>
          </w:rPr>
          <w:t>Southeast</w:t>
        </w:r>
      </w:hyperlink>
      <w:r w:rsidR="00C656F1">
        <w:rPr>
          <w:rFonts w:ascii="Arial" w:hAnsi="Arial" w:cs="Arial"/>
          <w:color w:val="00B050"/>
          <w:szCs w:val="24"/>
        </w:rPr>
        <w:t xml:space="preserve"> Mt. Tabor Hall </w:t>
      </w:r>
      <w:r w:rsidR="00B0150E">
        <w:rPr>
          <w:rFonts w:ascii="Arial" w:hAnsi="Arial" w:cs="Arial"/>
          <w:color w:val="00B050"/>
          <w:szCs w:val="24"/>
        </w:rPr>
        <w:t>Room</w:t>
      </w:r>
      <w:r w:rsidR="00C656F1">
        <w:rPr>
          <w:rFonts w:ascii="Arial" w:hAnsi="Arial" w:cs="Arial"/>
          <w:color w:val="00B050"/>
          <w:szCs w:val="24"/>
        </w:rPr>
        <w:t xml:space="preserve"> 150 </w:t>
      </w:r>
      <w:r w:rsidR="00B0150E">
        <w:rPr>
          <w:rFonts w:ascii="Arial" w:hAnsi="Arial" w:cs="Arial"/>
          <w:color w:val="00B050"/>
          <w:szCs w:val="24"/>
        </w:rPr>
        <w:t>(</w:t>
      </w:r>
      <w:r w:rsidR="00C656F1">
        <w:rPr>
          <w:rFonts w:ascii="Arial" w:hAnsi="Arial" w:cs="Arial"/>
          <w:color w:val="00B050"/>
          <w:szCs w:val="24"/>
        </w:rPr>
        <w:t>971</w:t>
      </w:r>
      <w:r w:rsidR="00B0150E">
        <w:rPr>
          <w:rFonts w:ascii="Arial" w:hAnsi="Arial" w:cs="Arial"/>
          <w:color w:val="00B050"/>
          <w:szCs w:val="24"/>
        </w:rPr>
        <w:t xml:space="preserve">) </w:t>
      </w:r>
      <w:r w:rsidR="00C656F1">
        <w:rPr>
          <w:rFonts w:ascii="Arial" w:hAnsi="Arial" w:cs="Arial"/>
          <w:color w:val="00B050"/>
          <w:szCs w:val="24"/>
        </w:rPr>
        <w:t>722</w:t>
      </w:r>
      <w:r w:rsidR="00B0150E">
        <w:rPr>
          <w:rFonts w:ascii="Arial" w:hAnsi="Arial" w:cs="Arial"/>
          <w:color w:val="00B050"/>
          <w:szCs w:val="24"/>
        </w:rPr>
        <w:t xml:space="preserve">-6054 </w:t>
      </w:r>
      <w:r w:rsidR="00B0150E" w:rsidRPr="00B0150E">
        <w:rPr>
          <w:rFonts w:ascii="Arial" w:hAnsi="Arial" w:cs="Arial"/>
          <w:szCs w:val="24"/>
        </w:rPr>
        <w:t>|</w:t>
      </w:r>
      <w:r w:rsidR="00C656F1" w:rsidRPr="00C656F1">
        <w:t xml:space="preserve"> </w:t>
      </w:r>
      <w:hyperlink r:id="rId28" w:history="1">
        <w:r w:rsidR="00C656F1" w:rsidRPr="000E5A33">
          <w:rPr>
            <w:rStyle w:val="Hyperlink"/>
            <w:rFonts w:ascii="Arial" w:hAnsi="Arial" w:cs="Arial"/>
            <w:szCs w:val="24"/>
          </w:rPr>
          <w:t>Sylvania</w:t>
        </w:r>
      </w:hyperlink>
      <w:r w:rsidR="00C656F1">
        <w:rPr>
          <w:rFonts w:ascii="Arial" w:hAnsi="Arial" w:cs="Arial"/>
          <w:color w:val="00B050"/>
          <w:szCs w:val="24"/>
        </w:rPr>
        <w:t xml:space="preserve"> CC 267B</w:t>
      </w:r>
      <w:r w:rsidR="00C656F1" w:rsidRPr="00210A32">
        <w:rPr>
          <w:rFonts w:ascii="Arial" w:hAnsi="Arial" w:cs="Arial"/>
          <w:color w:val="00B050"/>
          <w:szCs w:val="24"/>
        </w:rPr>
        <w:t xml:space="preserve"> </w:t>
      </w:r>
      <w:r w:rsidR="00B0150E">
        <w:rPr>
          <w:rFonts w:ascii="Arial" w:hAnsi="Arial" w:cs="Arial"/>
          <w:color w:val="00B050"/>
          <w:szCs w:val="24"/>
        </w:rPr>
        <w:t>(</w:t>
      </w:r>
      <w:r w:rsidR="00C656F1" w:rsidRPr="00210A32">
        <w:rPr>
          <w:rFonts w:ascii="Arial" w:hAnsi="Arial" w:cs="Arial"/>
          <w:color w:val="00B050"/>
          <w:szCs w:val="24"/>
        </w:rPr>
        <w:t>971</w:t>
      </w:r>
      <w:r w:rsidR="00B0150E">
        <w:rPr>
          <w:rFonts w:ascii="Arial" w:hAnsi="Arial" w:cs="Arial"/>
          <w:color w:val="00B050"/>
          <w:szCs w:val="24"/>
        </w:rPr>
        <w:t xml:space="preserve">) </w:t>
      </w:r>
      <w:r w:rsidR="00C656F1" w:rsidRPr="00210A32">
        <w:rPr>
          <w:rFonts w:ascii="Arial" w:hAnsi="Arial" w:cs="Arial"/>
          <w:color w:val="00B050"/>
          <w:szCs w:val="24"/>
        </w:rPr>
        <w:t>722</w:t>
      </w:r>
      <w:r w:rsidR="00B0150E">
        <w:rPr>
          <w:rFonts w:ascii="Arial" w:hAnsi="Arial" w:cs="Arial"/>
          <w:color w:val="00B050"/>
          <w:szCs w:val="24"/>
        </w:rPr>
        <w:t>-</w:t>
      </w:r>
      <w:r w:rsidR="00C656F1" w:rsidRPr="00210A32">
        <w:rPr>
          <w:rFonts w:ascii="Arial" w:hAnsi="Arial" w:cs="Arial"/>
          <w:color w:val="00B050"/>
          <w:szCs w:val="24"/>
        </w:rPr>
        <w:t>4112</w:t>
      </w:r>
      <w:r w:rsidR="0069389D">
        <w:rPr>
          <w:rFonts w:ascii="Arial" w:hAnsi="Arial" w:cs="Arial"/>
          <w:color w:val="00B050"/>
          <w:szCs w:val="24"/>
        </w:rPr>
        <w:t xml:space="preserve">) </w:t>
      </w:r>
    </w:p>
    <w:p w:rsidR="005B7210" w:rsidRPr="00AE7AE7" w:rsidRDefault="005B7210" w:rsidP="005B7210">
      <w:pPr>
        <w:tabs>
          <w:tab w:val="left" w:pos="1800"/>
          <w:tab w:val="left" w:pos="2340"/>
          <w:tab w:val="left" w:pos="5400"/>
        </w:tabs>
        <w:spacing w:after="0"/>
        <w:ind w:left="187" w:hanging="180"/>
        <w:rPr>
          <w:rFonts w:ascii="Arial" w:hAnsi="Arial" w:cs="Arial"/>
          <w:szCs w:val="24"/>
        </w:rPr>
      </w:pPr>
    </w:p>
    <w:p w:rsidR="00F835AF" w:rsidRDefault="00AE7AE7" w:rsidP="005B7210">
      <w:pPr>
        <w:tabs>
          <w:tab w:val="left" w:pos="1800"/>
          <w:tab w:val="left" w:pos="2340"/>
          <w:tab w:val="left" w:pos="5400"/>
        </w:tabs>
        <w:spacing w:after="0"/>
        <w:ind w:left="180" w:hanging="180"/>
        <w:rPr>
          <w:rFonts w:ascii="Arial" w:hAnsi="Arial" w:cs="Arial"/>
          <w:color w:val="00B050"/>
          <w:szCs w:val="24"/>
        </w:rPr>
      </w:pPr>
      <w:r w:rsidRPr="00AE7AE7">
        <w:rPr>
          <w:rFonts w:ascii="Arial" w:hAnsi="Arial" w:cs="Arial"/>
          <w:b/>
          <w:szCs w:val="24"/>
        </w:rPr>
        <w:t>Student Learning Center</w:t>
      </w:r>
      <w:r w:rsidR="000E5A33">
        <w:rPr>
          <w:rFonts w:ascii="Arial" w:hAnsi="Arial" w:cs="Arial"/>
          <w:b/>
          <w:szCs w:val="24"/>
        </w:rPr>
        <w:t xml:space="preserve">s </w:t>
      </w:r>
      <w:r w:rsidR="00F835AF">
        <w:rPr>
          <w:rFonts w:ascii="Arial" w:hAnsi="Arial" w:cs="Arial"/>
          <w:b/>
          <w:szCs w:val="24"/>
        </w:rPr>
        <w:t xml:space="preserve">– Tutoring </w:t>
      </w:r>
      <w:r w:rsidR="000E5A33">
        <w:rPr>
          <w:rFonts w:ascii="Arial" w:hAnsi="Arial" w:cs="Arial"/>
          <w:b/>
          <w:szCs w:val="24"/>
        </w:rPr>
        <w:t>(</w:t>
      </w:r>
      <w:r w:rsidR="00F835AF">
        <w:rPr>
          <w:rFonts w:ascii="Arial" w:hAnsi="Arial" w:cs="Arial"/>
          <w:b/>
          <w:szCs w:val="24"/>
        </w:rPr>
        <w:t>SLC</w:t>
      </w:r>
      <w:r w:rsidR="000E5A33">
        <w:rPr>
          <w:rFonts w:ascii="Arial" w:hAnsi="Arial" w:cs="Arial"/>
          <w:b/>
          <w:szCs w:val="24"/>
        </w:rPr>
        <w:t>)</w:t>
      </w:r>
      <w:r w:rsidR="0096304A">
        <w:rPr>
          <w:rFonts w:ascii="Arial" w:hAnsi="Arial" w:cs="Arial"/>
          <w:b/>
          <w:szCs w:val="24"/>
        </w:rPr>
        <w:t>:</w:t>
      </w:r>
      <w:r w:rsidRPr="00AE7AE7">
        <w:rPr>
          <w:rFonts w:ascii="Arial" w:hAnsi="Arial" w:cs="Arial"/>
          <w:szCs w:val="24"/>
        </w:rPr>
        <w:t xml:space="preserve"> </w:t>
      </w:r>
      <w:hyperlink r:id="rId29" w:history="1">
        <w:r w:rsidR="00E50E38" w:rsidRPr="001453A5">
          <w:rPr>
            <w:rStyle w:val="Hyperlink"/>
            <w:rFonts w:ascii="Arial" w:hAnsi="Arial" w:cs="Arial"/>
            <w:szCs w:val="24"/>
          </w:rPr>
          <w:t>http://www.pcc.edu/resources/tutoring/</w:t>
        </w:r>
      </w:hyperlink>
      <w:r w:rsidR="00E50E38">
        <w:rPr>
          <w:rFonts w:ascii="Arial" w:hAnsi="Arial" w:cs="Arial"/>
          <w:szCs w:val="24"/>
        </w:rPr>
        <w:t xml:space="preserve">  </w:t>
      </w:r>
    </w:p>
    <w:p w:rsidR="0096304A" w:rsidRPr="00AE7AE7" w:rsidRDefault="00322CF4" w:rsidP="0065517E">
      <w:pPr>
        <w:tabs>
          <w:tab w:val="left" w:pos="1800"/>
          <w:tab w:val="left" w:pos="2340"/>
          <w:tab w:val="left" w:pos="5400"/>
        </w:tabs>
        <w:spacing w:after="0"/>
        <w:rPr>
          <w:rFonts w:ascii="Arial" w:hAnsi="Arial" w:cs="Arial"/>
          <w:color w:val="00B050"/>
          <w:szCs w:val="24"/>
        </w:rPr>
      </w:pPr>
      <w:hyperlink r:id="rId30" w:history="1">
        <w:r w:rsidR="00E53C9A" w:rsidRPr="00A97317">
          <w:rPr>
            <w:rStyle w:val="Hyperlink"/>
            <w:rFonts w:ascii="Arial" w:hAnsi="Arial" w:cs="Arial"/>
            <w:szCs w:val="24"/>
          </w:rPr>
          <w:t>Cascade</w:t>
        </w:r>
      </w:hyperlink>
      <w:r w:rsidR="00E53C9A">
        <w:rPr>
          <w:rFonts w:ascii="Arial" w:hAnsi="Arial" w:cs="Arial"/>
          <w:color w:val="00B050"/>
          <w:szCs w:val="24"/>
        </w:rPr>
        <w:t xml:space="preserve"> TH 123 </w:t>
      </w:r>
      <w:r w:rsidR="00F835AF">
        <w:rPr>
          <w:rFonts w:ascii="Arial" w:hAnsi="Arial" w:cs="Arial"/>
          <w:color w:val="00B050"/>
          <w:szCs w:val="24"/>
        </w:rPr>
        <w:t>(</w:t>
      </w:r>
      <w:r w:rsidR="00E53C9A">
        <w:rPr>
          <w:rFonts w:ascii="Arial" w:hAnsi="Arial" w:cs="Arial"/>
          <w:color w:val="00B050"/>
          <w:szCs w:val="24"/>
        </w:rPr>
        <w:t>971</w:t>
      </w:r>
      <w:r w:rsidR="00F835AF">
        <w:rPr>
          <w:rFonts w:ascii="Arial" w:hAnsi="Arial" w:cs="Arial"/>
          <w:color w:val="00B050"/>
          <w:szCs w:val="24"/>
        </w:rPr>
        <w:t xml:space="preserve">) </w:t>
      </w:r>
      <w:r w:rsidR="00E53C9A">
        <w:rPr>
          <w:rFonts w:ascii="Arial" w:hAnsi="Arial" w:cs="Arial"/>
          <w:color w:val="00B050"/>
          <w:szCs w:val="24"/>
        </w:rPr>
        <w:t>722</w:t>
      </w:r>
      <w:r w:rsidR="00F835AF">
        <w:rPr>
          <w:rFonts w:ascii="Arial" w:hAnsi="Arial" w:cs="Arial"/>
          <w:color w:val="00B050"/>
          <w:szCs w:val="24"/>
        </w:rPr>
        <w:t>-</w:t>
      </w:r>
      <w:r w:rsidR="00E53C9A">
        <w:rPr>
          <w:rFonts w:ascii="Arial" w:hAnsi="Arial" w:cs="Arial"/>
          <w:color w:val="00B050"/>
          <w:szCs w:val="24"/>
        </w:rPr>
        <w:t>5263</w:t>
      </w:r>
      <w:r w:rsidR="00F835AF">
        <w:rPr>
          <w:rFonts w:ascii="Arial" w:hAnsi="Arial" w:cs="Arial"/>
          <w:color w:val="00B050"/>
          <w:szCs w:val="24"/>
        </w:rPr>
        <w:t xml:space="preserve"> </w:t>
      </w:r>
      <w:r w:rsidR="00F835AF" w:rsidRPr="00F835AF">
        <w:rPr>
          <w:rFonts w:ascii="Arial" w:hAnsi="Arial" w:cs="Arial"/>
          <w:szCs w:val="24"/>
        </w:rPr>
        <w:t>|</w:t>
      </w:r>
      <w:r w:rsidR="00E53C9A" w:rsidRPr="00F835AF">
        <w:rPr>
          <w:rFonts w:ascii="Arial" w:hAnsi="Arial" w:cs="Arial"/>
          <w:szCs w:val="24"/>
        </w:rPr>
        <w:t xml:space="preserve"> </w:t>
      </w:r>
      <w:hyperlink r:id="rId31" w:history="1">
        <w:r w:rsidR="00E53C9A" w:rsidRPr="00C50D7E">
          <w:rPr>
            <w:rStyle w:val="Hyperlink"/>
            <w:rFonts w:ascii="Arial" w:hAnsi="Arial" w:cs="Arial"/>
            <w:szCs w:val="24"/>
          </w:rPr>
          <w:t>Newberg Center</w:t>
        </w:r>
      </w:hyperlink>
      <w:r w:rsidR="00E53C9A">
        <w:rPr>
          <w:rFonts w:ascii="Arial" w:hAnsi="Arial" w:cs="Arial"/>
          <w:color w:val="00B050"/>
          <w:szCs w:val="24"/>
        </w:rPr>
        <w:t xml:space="preserve"> </w:t>
      </w:r>
      <w:r w:rsidR="00F835AF">
        <w:rPr>
          <w:rFonts w:ascii="Arial" w:hAnsi="Arial" w:cs="Arial"/>
          <w:color w:val="00B050"/>
          <w:szCs w:val="24"/>
        </w:rPr>
        <w:t>(</w:t>
      </w:r>
      <w:r w:rsidR="00E53C9A">
        <w:rPr>
          <w:rFonts w:ascii="Arial" w:hAnsi="Arial" w:cs="Arial"/>
          <w:color w:val="00B050"/>
          <w:szCs w:val="24"/>
        </w:rPr>
        <w:t>971</w:t>
      </w:r>
      <w:r w:rsidR="00F835AF">
        <w:rPr>
          <w:rFonts w:ascii="Arial" w:hAnsi="Arial" w:cs="Arial"/>
          <w:color w:val="00B050"/>
          <w:szCs w:val="24"/>
        </w:rPr>
        <w:t xml:space="preserve">) 722-8611 </w:t>
      </w:r>
      <w:r w:rsidR="00F835AF" w:rsidRPr="00F835AF">
        <w:rPr>
          <w:rFonts w:ascii="Arial" w:hAnsi="Arial" w:cs="Arial"/>
          <w:szCs w:val="24"/>
        </w:rPr>
        <w:t xml:space="preserve">| </w:t>
      </w:r>
      <w:hyperlink r:id="rId32" w:history="1">
        <w:r w:rsidR="00E53C9A" w:rsidRPr="000E5A33">
          <w:rPr>
            <w:rStyle w:val="Hyperlink"/>
            <w:rFonts w:ascii="Arial" w:hAnsi="Arial" w:cs="Arial"/>
            <w:szCs w:val="24"/>
          </w:rPr>
          <w:t>Rock Creek</w:t>
        </w:r>
      </w:hyperlink>
      <w:r w:rsidR="00E53C9A" w:rsidRPr="00210A32">
        <w:rPr>
          <w:rFonts w:ascii="Arial" w:hAnsi="Arial" w:cs="Arial"/>
          <w:color w:val="00B050"/>
          <w:szCs w:val="24"/>
        </w:rPr>
        <w:t xml:space="preserve"> </w:t>
      </w:r>
      <w:r w:rsidR="00B0150E">
        <w:rPr>
          <w:rFonts w:ascii="Arial" w:hAnsi="Arial" w:cs="Arial"/>
          <w:color w:val="00B050"/>
          <w:szCs w:val="24"/>
        </w:rPr>
        <w:t>Bldg. 7 Roo</w:t>
      </w:r>
      <w:r w:rsidR="00E53C9A" w:rsidRPr="00210A32">
        <w:rPr>
          <w:rFonts w:ascii="Arial" w:hAnsi="Arial" w:cs="Arial"/>
          <w:color w:val="00B050"/>
          <w:szCs w:val="24"/>
        </w:rPr>
        <w:t xml:space="preserve">m 218A </w:t>
      </w:r>
      <w:r w:rsidR="00F835AF">
        <w:rPr>
          <w:rFonts w:ascii="Arial" w:hAnsi="Arial" w:cs="Arial"/>
          <w:color w:val="00B050"/>
          <w:szCs w:val="24"/>
        </w:rPr>
        <w:t>(</w:t>
      </w:r>
      <w:r w:rsidR="00E53C9A" w:rsidRPr="00210A32">
        <w:rPr>
          <w:rFonts w:ascii="Arial" w:hAnsi="Arial" w:cs="Arial"/>
          <w:color w:val="00B050"/>
          <w:szCs w:val="24"/>
        </w:rPr>
        <w:t>971</w:t>
      </w:r>
      <w:r w:rsidR="00F835AF">
        <w:rPr>
          <w:rFonts w:ascii="Arial" w:hAnsi="Arial" w:cs="Arial"/>
          <w:color w:val="00B050"/>
          <w:szCs w:val="24"/>
        </w:rPr>
        <w:t>) 722-</w:t>
      </w:r>
      <w:r w:rsidR="00E53C9A">
        <w:rPr>
          <w:rFonts w:ascii="Arial" w:hAnsi="Arial" w:cs="Arial"/>
          <w:color w:val="00B050"/>
          <w:szCs w:val="24"/>
        </w:rPr>
        <w:t>7414</w:t>
      </w:r>
      <w:r w:rsidR="00F835AF">
        <w:rPr>
          <w:rFonts w:ascii="Arial" w:hAnsi="Arial" w:cs="Arial"/>
          <w:color w:val="00B050"/>
          <w:szCs w:val="24"/>
        </w:rPr>
        <w:t xml:space="preserve"> </w:t>
      </w:r>
      <w:r w:rsidR="00F835AF" w:rsidRPr="00F835AF">
        <w:rPr>
          <w:rFonts w:ascii="Arial" w:hAnsi="Arial" w:cs="Arial"/>
          <w:szCs w:val="24"/>
        </w:rPr>
        <w:t xml:space="preserve">| </w:t>
      </w:r>
      <w:hyperlink r:id="rId33" w:history="1">
        <w:r w:rsidR="00E53C9A" w:rsidRPr="00DF432C">
          <w:rPr>
            <w:rStyle w:val="Hyperlink"/>
            <w:rFonts w:ascii="Arial" w:hAnsi="Arial" w:cs="Arial"/>
            <w:szCs w:val="24"/>
          </w:rPr>
          <w:t>Southeast</w:t>
        </w:r>
      </w:hyperlink>
      <w:r w:rsidR="00E53C9A">
        <w:rPr>
          <w:rFonts w:ascii="Arial" w:hAnsi="Arial" w:cs="Arial"/>
          <w:color w:val="00B050"/>
          <w:szCs w:val="24"/>
        </w:rPr>
        <w:t xml:space="preserve"> 1</w:t>
      </w:r>
      <w:r w:rsidR="00E53C9A" w:rsidRPr="00DF432C">
        <w:rPr>
          <w:rFonts w:ascii="Arial" w:hAnsi="Arial" w:cs="Arial"/>
          <w:color w:val="00B050"/>
          <w:szCs w:val="24"/>
          <w:vertAlign w:val="superscript"/>
        </w:rPr>
        <w:t>st</w:t>
      </w:r>
      <w:r w:rsidR="00E53C9A">
        <w:rPr>
          <w:rFonts w:ascii="Arial" w:hAnsi="Arial" w:cs="Arial"/>
          <w:color w:val="00B050"/>
          <w:szCs w:val="24"/>
        </w:rPr>
        <w:t xml:space="preserve"> Floor </w:t>
      </w:r>
      <w:r w:rsidR="00F835AF">
        <w:rPr>
          <w:rFonts w:ascii="Arial" w:hAnsi="Arial" w:cs="Arial"/>
          <w:color w:val="00B050"/>
          <w:szCs w:val="24"/>
        </w:rPr>
        <w:t xml:space="preserve">(971) </w:t>
      </w:r>
      <w:r w:rsidR="00E53C9A">
        <w:rPr>
          <w:rFonts w:ascii="Arial" w:hAnsi="Arial" w:cs="Arial"/>
          <w:color w:val="00B050"/>
          <w:szCs w:val="24"/>
        </w:rPr>
        <w:t>722</w:t>
      </w:r>
      <w:r w:rsidR="00F835AF">
        <w:rPr>
          <w:rFonts w:ascii="Arial" w:hAnsi="Arial" w:cs="Arial"/>
          <w:color w:val="00B050"/>
          <w:szCs w:val="24"/>
        </w:rPr>
        <w:t>-</w:t>
      </w:r>
      <w:r w:rsidR="00E53C9A">
        <w:rPr>
          <w:rFonts w:ascii="Arial" w:hAnsi="Arial" w:cs="Arial"/>
          <w:color w:val="00B050"/>
          <w:szCs w:val="24"/>
        </w:rPr>
        <w:t>6470</w:t>
      </w:r>
      <w:r w:rsidR="00F835AF">
        <w:rPr>
          <w:rFonts w:ascii="Arial" w:hAnsi="Arial" w:cs="Arial"/>
          <w:color w:val="00B050"/>
          <w:szCs w:val="24"/>
        </w:rPr>
        <w:t xml:space="preserve"> </w:t>
      </w:r>
      <w:r w:rsidR="00F835AF" w:rsidRPr="00F835AF">
        <w:rPr>
          <w:rFonts w:ascii="Arial" w:hAnsi="Arial" w:cs="Arial"/>
          <w:szCs w:val="24"/>
        </w:rPr>
        <w:t>|</w:t>
      </w:r>
      <w:r w:rsidR="00E53C9A">
        <w:rPr>
          <w:rFonts w:ascii="Arial" w:hAnsi="Arial" w:cs="Arial"/>
          <w:color w:val="FF0000"/>
          <w:szCs w:val="24"/>
        </w:rPr>
        <w:t xml:space="preserve"> </w:t>
      </w:r>
      <w:hyperlink r:id="rId34" w:history="1">
        <w:r w:rsidR="00E53C9A" w:rsidRPr="000E5A33">
          <w:rPr>
            <w:rStyle w:val="Hyperlink"/>
            <w:rFonts w:ascii="Arial" w:hAnsi="Arial" w:cs="Arial"/>
            <w:szCs w:val="24"/>
          </w:rPr>
          <w:t>Sylvania</w:t>
        </w:r>
      </w:hyperlink>
      <w:r w:rsidR="00E53C9A" w:rsidRPr="00210A32">
        <w:rPr>
          <w:rFonts w:ascii="Arial" w:hAnsi="Arial" w:cs="Arial"/>
          <w:color w:val="00B050"/>
          <w:szCs w:val="24"/>
        </w:rPr>
        <w:t xml:space="preserve"> </w:t>
      </w:r>
      <w:r w:rsidR="003F76FD">
        <w:rPr>
          <w:rFonts w:ascii="Arial" w:hAnsi="Arial" w:cs="Arial"/>
          <w:color w:val="00B050"/>
          <w:szCs w:val="24"/>
        </w:rPr>
        <w:t xml:space="preserve">Southeast Library Room 120 </w:t>
      </w:r>
      <w:r w:rsidR="00F835AF">
        <w:rPr>
          <w:rFonts w:ascii="Arial" w:hAnsi="Arial" w:cs="Arial"/>
          <w:color w:val="00B050"/>
          <w:szCs w:val="24"/>
        </w:rPr>
        <w:t>(</w:t>
      </w:r>
      <w:r w:rsidR="00E53C9A" w:rsidRPr="00210A32">
        <w:rPr>
          <w:rFonts w:ascii="Arial" w:hAnsi="Arial" w:cs="Arial"/>
          <w:color w:val="00B050"/>
          <w:szCs w:val="24"/>
        </w:rPr>
        <w:t>971</w:t>
      </w:r>
      <w:r w:rsidR="00F835AF">
        <w:rPr>
          <w:rFonts w:ascii="Arial" w:hAnsi="Arial" w:cs="Arial"/>
          <w:color w:val="00B050"/>
          <w:szCs w:val="24"/>
        </w:rPr>
        <w:t xml:space="preserve">) </w:t>
      </w:r>
      <w:r w:rsidR="00E53C9A" w:rsidRPr="00210A32">
        <w:rPr>
          <w:rFonts w:ascii="Arial" w:hAnsi="Arial" w:cs="Arial"/>
          <w:color w:val="00B050"/>
          <w:szCs w:val="24"/>
        </w:rPr>
        <w:t>722</w:t>
      </w:r>
      <w:r w:rsidR="00F835AF">
        <w:rPr>
          <w:rFonts w:ascii="Arial" w:hAnsi="Arial" w:cs="Arial"/>
          <w:color w:val="00B050"/>
          <w:szCs w:val="24"/>
        </w:rPr>
        <w:t>-</w:t>
      </w:r>
      <w:r w:rsidR="00E53C9A" w:rsidRPr="00210A32">
        <w:rPr>
          <w:rFonts w:ascii="Arial" w:hAnsi="Arial" w:cs="Arial"/>
          <w:color w:val="00B050"/>
          <w:szCs w:val="24"/>
        </w:rPr>
        <w:t>4540</w:t>
      </w:r>
    </w:p>
    <w:p w:rsidR="007D10B9" w:rsidRDefault="007D10B9" w:rsidP="00374615">
      <w:pPr>
        <w:tabs>
          <w:tab w:val="left" w:pos="1800"/>
          <w:tab w:val="left" w:pos="2340"/>
          <w:tab w:val="left" w:pos="5400"/>
        </w:tabs>
        <w:spacing w:after="0"/>
        <w:rPr>
          <w:rFonts w:ascii="Arial" w:hAnsi="Arial" w:cs="Arial"/>
          <w:b/>
          <w:szCs w:val="24"/>
        </w:rPr>
      </w:pPr>
    </w:p>
    <w:p w:rsidR="005A6511" w:rsidRDefault="000E5A33" w:rsidP="007D10B9">
      <w:pPr>
        <w:tabs>
          <w:tab w:val="left" w:pos="1800"/>
          <w:tab w:val="left" w:pos="2340"/>
          <w:tab w:val="left" w:pos="5400"/>
        </w:tabs>
        <w:spacing w:after="0"/>
        <w:ind w:left="180"/>
        <w:rPr>
          <w:rFonts w:ascii="Arial" w:hAnsi="Arial" w:cs="Arial"/>
          <w:szCs w:val="24"/>
        </w:rPr>
      </w:pPr>
      <w:r w:rsidRPr="0096304A">
        <w:rPr>
          <w:rFonts w:ascii="Arial" w:hAnsi="Arial" w:cs="Arial"/>
          <w:szCs w:val="24"/>
        </w:rPr>
        <w:t xml:space="preserve">Tutoring </w:t>
      </w:r>
      <w:r w:rsidR="0096304A" w:rsidRPr="0096304A">
        <w:rPr>
          <w:rFonts w:ascii="Arial" w:hAnsi="Arial" w:cs="Arial"/>
          <w:szCs w:val="24"/>
        </w:rPr>
        <w:t>availability</w:t>
      </w:r>
      <w:r w:rsidR="00C23AD2">
        <w:rPr>
          <w:rFonts w:ascii="Arial" w:hAnsi="Arial" w:cs="Arial"/>
          <w:szCs w:val="24"/>
        </w:rPr>
        <w:t xml:space="preserve"> </w:t>
      </w:r>
      <w:r w:rsidR="0096304A">
        <w:rPr>
          <w:rFonts w:ascii="Arial" w:hAnsi="Arial" w:cs="Arial"/>
          <w:szCs w:val="24"/>
        </w:rPr>
        <w:t xml:space="preserve">is campus and </w:t>
      </w:r>
      <w:r w:rsidR="005A6511">
        <w:rPr>
          <w:rFonts w:ascii="Arial" w:hAnsi="Arial" w:cs="Arial"/>
          <w:szCs w:val="24"/>
        </w:rPr>
        <w:t xml:space="preserve">term specific. </w:t>
      </w:r>
      <w:r w:rsidR="0096304A">
        <w:rPr>
          <w:rFonts w:ascii="Arial" w:hAnsi="Arial" w:cs="Arial"/>
          <w:szCs w:val="24"/>
        </w:rPr>
        <w:t xml:space="preserve">For more information on tutoring schedules, please visit: </w:t>
      </w:r>
      <w:hyperlink r:id="rId35" w:history="1">
        <w:r w:rsidR="0096304A" w:rsidRPr="001453A5">
          <w:rPr>
            <w:rStyle w:val="Hyperlink"/>
            <w:rFonts w:ascii="Arial" w:hAnsi="Arial" w:cs="Arial"/>
            <w:szCs w:val="24"/>
          </w:rPr>
          <w:t>http://www.pcc.edu/resources/tutoring/</w:t>
        </w:r>
      </w:hyperlink>
      <w:r w:rsidR="0096304A">
        <w:rPr>
          <w:rFonts w:ascii="Arial" w:hAnsi="Arial" w:cs="Arial"/>
          <w:szCs w:val="24"/>
        </w:rPr>
        <w:t xml:space="preserve">. </w:t>
      </w:r>
    </w:p>
    <w:p w:rsidR="0096304A" w:rsidRDefault="0096304A" w:rsidP="005B7210">
      <w:pPr>
        <w:tabs>
          <w:tab w:val="left" w:pos="1800"/>
          <w:tab w:val="left" w:pos="2340"/>
          <w:tab w:val="left" w:pos="5400"/>
        </w:tabs>
        <w:spacing w:after="0"/>
        <w:ind w:left="201" w:hanging="187"/>
        <w:rPr>
          <w:rFonts w:ascii="Arial" w:hAnsi="Arial" w:cs="Arial"/>
          <w:color w:val="00B050"/>
          <w:szCs w:val="24"/>
        </w:rPr>
      </w:pPr>
    </w:p>
    <w:p w:rsidR="000E5A33" w:rsidRDefault="009F311C" w:rsidP="005B7210">
      <w:pPr>
        <w:tabs>
          <w:tab w:val="left" w:pos="1800"/>
          <w:tab w:val="left" w:pos="2340"/>
          <w:tab w:val="left" w:pos="5400"/>
        </w:tabs>
        <w:spacing w:after="0"/>
        <w:ind w:left="201" w:hanging="187"/>
        <w:rPr>
          <w:rFonts w:ascii="Arial" w:hAnsi="Arial" w:cs="Arial"/>
          <w:szCs w:val="24"/>
        </w:rPr>
      </w:pPr>
      <w:r w:rsidRPr="009F311C">
        <w:rPr>
          <w:rFonts w:ascii="Arial" w:hAnsi="Arial" w:cs="Arial"/>
          <w:b/>
          <w:szCs w:val="24"/>
        </w:rPr>
        <w:t>Free Online T</w:t>
      </w:r>
      <w:r w:rsidR="000E5A33" w:rsidRPr="009F311C">
        <w:rPr>
          <w:rFonts w:ascii="Arial" w:hAnsi="Arial" w:cs="Arial"/>
          <w:b/>
          <w:szCs w:val="24"/>
        </w:rPr>
        <w:t>utoring</w:t>
      </w:r>
      <w:r w:rsidR="000E5A33">
        <w:rPr>
          <w:rFonts w:ascii="Arial" w:hAnsi="Arial" w:cs="Arial"/>
          <w:szCs w:val="24"/>
        </w:rPr>
        <w:t>: go to</w:t>
      </w:r>
      <w:r w:rsidR="000E5A33" w:rsidRPr="000E5A33">
        <w:t xml:space="preserve"> </w:t>
      </w:r>
      <w:hyperlink r:id="rId36" w:history="1">
        <w:r w:rsidR="000E5A33" w:rsidRPr="000E5A33">
          <w:rPr>
            <w:rStyle w:val="Hyperlink"/>
            <w:rFonts w:ascii="Arial" w:hAnsi="Arial" w:cs="Arial"/>
            <w:szCs w:val="24"/>
          </w:rPr>
          <w:t>http://www.pcc.edu/resources/tutoring/etutor/</w:t>
        </w:r>
      </w:hyperlink>
      <w:r w:rsidR="00C23AD2">
        <w:rPr>
          <w:rFonts w:ascii="Arial" w:hAnsi="Arial" w:cs="Arial"/>
          <w:szCs w:val="24"/>
        </w:rPr>
        <w:t xml:space="preserve">. </w:t>
      </w:r>
      <w:r w:rsidR="000E5A33">
        <w:rPr>
          <w:rFonts w:ascii="Arial" w:hAnsi="Arial" w:cs="Arial"/>
          <w:szCs w:val="24"/>
        </w:rPr>
        <w:t xml:space="preserve">You will need your </w:t>
      </w:r>
      <w:proofErr w:type="spellStart"/>
      <w:r w:rsidR="000E5A33">
        <w:rPr>
          <w:rFonts w:ascii="Arial" w:hAnsi="Arial" w:cs="Arial"/>
          <w:szCs w:val="24"/>
        </w:rPr>
        <w:t>MyPCC</w:t>
      </w:r>
      <w:proofErr w:type="spellEnd"/>
      <w:r w:rsidR="000E5A33">
        <w:rPr>
          <w:rFonts w:ascii="Arial" w:hAnsi="Arial" w:cs="Arial"/>
          <w:szCs w:val="24"/>
        </w:rPr>
        <w:t xml:space="preserve"> user n</w:t>
      </w:r>
      <w:r w:rsidR="00ED7421">
        <w:rPr>
          <w:rFonts w:ascii="Arial" w:hAnsi="Arial" w:cs="Arial"/>
          <w:szCs w:val="24"/>
        </w:rPr>
        <w:t xml:space="preserve">ame and your PCC ID </w:t>
      </w:r>
      <w:r w:rsidR="00A97897">
        <w:rPr>
          <w:rFonts w:ascii="Arial" w:hAnsi="Arial" w:cs="Arial"/>
          <w:szCs w:val="24"/>
        </w:rPr>
        <w:t>#</w:t>
      </w:r>
      <w:r w:rsidR="000E5A33">
        <w:rPr>
          <w:rFonts w:ascii="Arial" w:hAnsi="Arial" w:cs="Arial"/>
          <w:szCs w:val="24"/>
        </w:rPr>
        <w:t xml:space="preserve"> to log in. </w:t>
      </w:r>
    </w:p>
    <w:p w:rsidR="005B7210" w:rsidRDefault="005B7210" w:rsidP="005B7210">
      <w:pPr>
        <w:tabs>
          <w:tab w:val="left" w:pos="1800"/>
          <w:tab w:val="left" w:pos="2340"/>
          <w:tab w:val="left" w:pos="5400"/>
        </w:tabs>
        <w:spacing w:after="0"/>
        <w:ind w:left="201" w:hanging="187"/>
        <w:rPr>
          <w:rFonts w:ascii="Arial" w:hAnsi="Arial" w:cs="Arial"/>
          <w:b/>
          <w:szCs w:val="24"/>
        </w:rPr>
      </w:pPr>
    </w:p>
    <w:p w:rsidR="000E5A33" w:rsidRDefault="000E5A33" w:rsidP="005B7210">
      <w:pPr>
        <w:tabs>
          <w:tab w:val="left" w:pos="1800"/>
          <w:tab w:val="left" w:pos="2340"/>
          <w:tab w:val="left" w:pos="5400"/>
        </w:tabs>
        <w:spacing w:after="0"/>
        <w:ind w:left="201" w:hanging="187"/>
        <w:rPr>
          <w:rFonts w:ascii="Arial" w:hAnsi="Arial" w:cs="Arial"/>
          <w:szCs w:val="24"/>
        </w:rPr>
      </w:pPr>
      <w:r w:rsidRPr="009F311C">
        <w:rPr>
          <w:rFonts w:ascii="Arial" w:hAnsi="Arial" w:cs="Arial"/>
          <w:b/>
          <w:szCs w:val="24"/>
        </w:rPr>
        <w:t>Writing Centers</w:t>
      </w:r>
      <w:r>
        <w:rPr>
          <w:rFonts w:ascii="Arial" w:hAnsi="Arial" w:cs="Arial"/>
          <w:szCs w:val="24"/>
        </w:rPr>
        <w:t xml:space="preserve">: </w:t>
      </w:r>
      <w:hyperlink r:id="rId37" w:history="1">
        <w:r w:rsidRPr="000E5A33">
          <w:rPr>
            <w:rStyle w:val="Hyperlink"/>
            <w:rFonts w:ascii="Arial" w:hAnsi="Arial" w:cs="Arial"/>
            <w:szCs w:val="24"/>
          </w:rPr>
          <w:t>http://www.pcc.edu/resources/writing/</w:t>
        </w:r>
      </w:hyperlink>
      <w:r>
        <w:rPr>
          <w:rFonts w:ascii="Arial" w:hAnsi="Arial" w:cs="Arial"/>
          <w:szCs w:val="24"/>
        </w:rPr>
        <w:t xml:space="preserve"> for a list of campus locations</w:t>
      </w:r>
      <w:r w:rsidR="009F311C">
        <w:rPr>
          <w:rFonts w:ascii="Arial" w:hAnsi="Arial" w:cs="Arial"/>
          <w:szCs w:val="24"/>
        </w:rPr>
        <w:t>.</w:t>
      </w:r>
    </w:p>
    <w:p w:rsidR="005B7210" w:rsidRDefault="005B7210" w:rsidP="005B7210">
      <w:pPr>
        <w:tabs>
          <w:tab w:val="left" w:pos="1800"/>
          <w:tab w:val="left" w:pos="2340"/>
          <w:tab w:val="left" w:pos="5400"/>
        </w:tabs>
        <w:spacing w:after="0"/>
        <w:ind w:left="201" w:hanging="187"/>
        <w:rPr>
          <w:rFonts w:ascii="Arial" w:hAnsi="Arial" w:cs="Arial"/>
          <w:b/>
          <w:szCs w:val="24"/>
        </w:rPr>
      </w:pPr>
    </w:p>
    <w:p w:rsidR="00A97897" w:rsidRDefault="00082304" w:rsidP="000C084D">
      <w:pPr>
        <w:tabs>
          <w:tab w:val="left" w:pos="1800"/>
          <w:tab w:val="left" w:pos="2340"/>
          <w:tab w:val="left" w:pos="5400"/>
        </w:tabs>
        <w:spacing w:after="0"/>
        <w:ind w:left="201" w:hanging="187"/>
        <w:rPr>
          <w:rFonts w:ascii="Arial" w:hAnsi="Arial" w:cs="Arial"/>
          <w:b/>
          <w:szCs w:val="24"/>
        </w:rPr>
      </w:pPr>
      <w:r>
        <w:rPr>
          <w:rFonts w:ascii="Arial" w:hAnsi="Arial" w:cs="Arial"/>
          <w:b/>
          <w:szCs w:val="24"/>
        </w:rPr>
        <w:t>PCC Library</w:t>
      </w:r>
      <w:r w:rsidR="00A97897">
        <w:rPr>
          <w:rFonts w:ascii="Arial" w:hAnsi="Arial" w:cs="Arial"/>
          <w:b/>
          <w:szCs w:val="24"/>
        </w:rPr>
        <w:t>:</w:t>
      </w:r>
      <w:r w:rsidR="00A979ED">
        <w:rPr>
          <w:rFonts w:ascii="Arial" w:hAnsi="Arial" w:cs="Arial"/>
          <w:b/>
          <w:szCs w:val="24"/>
        </w:rPr>
        <w:t xml:space="preserve"> </w:t>
      </w:r>
      <w:hyperlink r:id="rId38" w:history="1">
        <w:r w:rsidR="00A979ED" w:rsidRPr="00A979ED">
          <w:rPr>
            <w:rStyle w:val="Hyperlink"/>
            <w:rFonts w:ascii="Arial" w:hAnsi="Arial" w:cs="Arial"/>
            <w:szCs w:val="24"/>
          </w:rPr>
          <w:t>http://www.pcc.edu/library/</w:t>
        </w:r>
      </w:hyperlink>
      <w:r w:rsidR="00A979ED">
        <w:rPr>
          <w:rFonts w:ascii="Arial" w:hAnsi="Arial" w:cs="Arial"/>
          <w:b/>
          <w:szCs w:val="24"/>
        </w:rPr>
        <w:t xml:space="preserve"> </w:t>
      </w:r>
    </w:p>
    <w:p w:rsidR="00A97897" w:rsidRDefault="00322CF4" w:rsidP="00A97897">
      <w:pPr>
        <w:tabs>
          <w:tab w:val="left" w:pos="1800"/>
          <w:tab w:val="left" w:pos="2340"/>
          <w:tab w:val="left" w:pos="5400"/>
        </w:tabs>
        <w:spacing w:after="0"/>
        <w:ind w:firstLine="14"/>
        <w:rPr>
          <w:rFonts w:ascii="Arial" w:hAnsi="Arial" w:cs="Arial"/>
          <w:color w:val="00B050"/>
          <w:szCs w:val="24"/>
        </w:rPr>
      </w:pPr>
      <w:hyperlink r:id="rId39" w:history="1">
        <w:r w:rsidR="001D31C0" w:rsidRPr="00A97897">
          <w:rPr>
            <w:rStyle w:val="Hyperlink"/>
            <w:rFonts w:ascii="Arial" w:hAnsi="Arial" w:cs="Arial"/>
            <w:szCs w:val="24"/>
          </w:rPr>
          <w:t>Cascade</w:t>
        </w:r>
      </w:hyperlink>
      <w:r w:rsidR="00A97897">
        <w:rPr>
          <w:rFonts w:ascii="Arial" w:hAnsi="Arial" w:cs="Arial"/>
          <w:color w:val="00B050"/>
          <w:szCs w:val="24"/>
        </w:rPr>
        <w:t xml:space="preserve"> Terrell Hall Room 116</w:t>
      </w:r>
      <w:r w:rsidR="00082304" w:rsidRPr="00210A32">
        <w:rPr>
          <w:rFonts w:ascii="Arial" w:hAnsi="Arial" w:cs="Arial"/>
          <w:color w:val="00B050"/>
          <w:szCs w:val="24"/>
        </w:rPr>
        <w:t xml:space="preserve"> </w:t>
      </w:r>
      <w:r w:rsidR="00A97897">
        <w:rPr>
          <w:rFonts w:ascii="Arial" w:hAnsi="Arial" w:cs="Arial"/>
          <w:color w:val="00B050"/>
          <w:szCs w:val="24"/>
        </w:rPr>
        <w:t>(</w:t>
      </w:r>
      <w:r w:rsidR="00082304" w:rsidRPr="00210A32">
        <w:rPr>
          <w:rFonts w:ascii="Arial" w:hAnsi="Arial" w:cs="Arial"/>
          <w:color w:val="00B050"/>
          <w:szCs w:val="24"/>
        </w:rPr>
        <w:t>971</w:t>
      </w:r>
      <w:r w:rsidR="00A97897">
        <w:rPr>
          <w:rFonts w:ascii="Arial" w:hAnsi="Arial" w:cs="Arial"/>
          <w:color w:val="00B050"/>
          <w:szCs w:val="24"/>
        </w:rPr>
        <w:t xml:space="preserve">) </w:t>
      </w:r>
      <w:r w:rsidR="00082304" w:rsidRPr="00210A32">
        <w:rPr>
          <w:rFonts w:ascii="Arial" w:hAnsi="Arial" w:cs="Arial"/>
          <w:color w:val="00B050"/>
          <w:szCs w:val="24"/>
        </w:rPr>
        <w:t>722</w:t>
      </w:r>
      <w:r w:rsidR="00A97897">
        <w:rPr>
          <w:rFonts w:ascii="Arial" w:hAnsi="Arial" w:cs="Arial"/>
          <w:color w:val="00B050"/>
          <w:szCs w:val="24"/>
        </w:rPr>
        <w:t>-</w:t>
      </w:r>
      <w:r w:rsidR="00082304" w:rsidRPr="00210A32">
        <w:rPr>
          <w:rFonts w:ascii="Arial" w:hAnsi="Arial" w:cs="Arial"/>
          <w:color w:val="00B050"/>
          <w:szCs w:val="24"/>
        </w:rPr>
        <w:t>5322</w:t>
      </w:r>
      <w:r w:rsidR="00A97897">
        <w:rPr>
          <w:rFonts w:ascii="Arial" w:hAnsi="Arial" w:cs="Arial"/>
          <w:color w:val="00B050"/>
          <w:szCs w:val="24"/>
        </w:rPr>
        <w:t xml:space="preserve"> </w:t>
      </w:r>
      <w:r w:rsidR="00A97897" w:rsidRPr="00A97897">
        <w:rPr>
          <w:rFonts w:ascii="Arial" w:hAnsi="Arial" w:cs="Arial"/>
          <w:szCs w:val="24"/>
        </w:rPr>
        <w:t>|</w:t>
      </w:r>
      <w:r w:rsidR="001D31C0" w:rsidRPr="00210A32">
        <w:rPr>
          <w:rFonts w:ascii="Arial" w:hAnsi="Arial" w:cs="Arial"/>
          <w:color w:val="00B050"/>
          <w:szCs w:val="24"/>
        </w:rPr>
        <w:t xml:space="preserve"> </w:t>
      </w:r>
      <w:hyperlink r:id="rId40" w:history="1">
        <w:r w:rsidR="001D31C0" w:rsidRPr="00A97897">
          <w:rPr>
            <w:rStyle w:val="Hyperlink"/>
            <w:rFonts w:ascii="Arial" w:hAnsi="Arial" w:cs="Arial"/>
            <w:szCs w:val="24"/>
          </w:rPr>
          <w:t>Rock Creek</w:t>
        </w:r>
      </w:hyperlink>
      <w:r w:rsidR="00082304" w:rsidRPr="00210A32">
        <w:rPr>
          <w:rFonts w:ascii="Arial" w:hAnsi="Arial" w:cs="Arial"/>
          <w:color w:val="00B050"/>
          <w:szCs w:val="24"/>
        </w:rPr>
        <w:t xml:space="preserve"> Building 9 2</w:t>
      </w:r>
      <w:r w:rsidR="00082304" w:rsidRPr="00210A32">
        <w:rPr>
          <w:rFonts w:ascii="Arial" w:hAnsi="Arial" w:cs="Arial"/>
          <w:color w:val="00B050"/>
          <w:szCs w:val="24"/>
          <w:vertAlign w:val="superscript"/>
        </w:rPr>
        <w:t>nd</w:t>
      </w:r>
      <w:r w:rsidR="00082304" w:rsidRPr="00210A32">
        <w:rPr>
          <w:rFonts w:ascii="Arial" w:hAnsi="Arial" w:cs="Arial"/>
          <w:color w:val="00B050"/>
          <w:szCs w:val="24"/>
        </w:rPr>
        <w:t xml:space="preserve"> Floor </w:t>
      </w:r>
      <w:r w:rsidR="00A97897">
        <w:rPr>
          <w:rFonts w:ascii="Arial" w:hAnsi="Arial" w:cs="Arial"/>
          <w:color w:val="00B050"/>
          <w:szCs w:val="24"/>
        </w:rPr>
        <w:t>(</w:t>
      </w:r>
      <w:r w:rsidR="00082304" w:rsidRPr="00210A32">
        <w:rPr>
          <w:rFonts w:ascii="Arial" w:hAnsi="Arial" w:cs="Arial"/>
          <w:color w:val="00B050"/>
          <w:szCs w:val="24"/>
        </w:rPr>
        <w:t>971</w:t>
      </w:r>
      <w:r w:rsidR="00A97897">
        <w:rPr>
          <w:rFonts w:ascii="Arial" w:hAnsi="Arial" w:cs="Arial"/>
          <w:color w:val="00B050"/>
          <w:szCs w:val="24"/>
        </w:rPr>
        <w:t xml:space="preserve">) </w:t>
      </w:r>
      <w:r w:rsidR="00082304" w:rsidRPr="00210A32">
        <w:rPr>
          <w:rFonts w:ascii="Arial" w:hAnsi="Arial" w:cs="Arial"/>
          <w:color w:val="00B050"/>
          <w:szCs w:val="24"/>
        </w:rPr>
        <w:t>722</w:t>
      </w:r>
      <w:r w:rsidR="00A97897">
        <w:rPr>
          <w:rFonts w:ascii="Arial" w:hAnsi="Arial" w:cs="Arial"/>
          <w:color w:val="00B050"/>
          <w:szCs w:val="24"/>
        </w:rPr>
        <w:t>-</w:t>
      </w:r>
      <w:r w:rsidR="00082304" w:rsidRPr="00210A32">
        <w:rPr>
          <w:rFonts w:ascii="Arial" w:hAnsi="Arial" w:cs="Arial"/>
          <w:color w:val="00B050"/>
          <w:szCs w:val="24"/>
        </w:rPr>
        <w:t>7413</w:t>
      </w:r>
      <w:r w:rsidR="00A97897">
        <w:rPr>
          <w:rFonts w:ascii="Arial" w:hAnsi="Arial" w:cs="Arial"/>
          <w:color w:val="00B050"/>
          <w:szCs w:val="24"/>
        </w:rPr>
        <w:t xml:space="preserve"> </w:t>
      </w:r>
      <w:r w:rsidR="00A97897" w:rsidRPr="00A97897">
        <w:rPr>
          <w:rFonts w:ascii="Arial" w:hAnsi="Arial" w:cs="Arial"/>
          <w:szCs w:val="24"/>
        </w:rPr>
        <w:t>|</w:t>
      </w:r>
      <w:r w:rsidR="001D31C0" w:rsidRPr="00210A32">
        <w:rPr>
          <w:rFonts w:ascii="Arial" w:hAnsi="Arial" w:cs="Arial"/>
          <w:color w:val="00B050"/>
          <w:szCs w:val="24"/>
        </w:rPr>
        <w:t xml:space="preserve"> </w:t>
      </w:r>
      <w:hyperlink r:id="rId41" w:history="1">
        <w:r w:rsidR="001D31C0" w:rsidRPr="00A97897">
          <w:rPr>
            <w:rStyle w:val="Hyperlink"/>
            <w:rFonts w:ascii="Arial" w:hAnsi="Arial" w:cs="Arial"/>
            <w:szCs w:val="24"/>
          </w:rPr>
          <w:t>Southeast</w:t>
        </w:r>
      </w:hyperlink>
      <w:r w:rsidR="00082304" w:rsidRPr="00210A32">
        <w:rPr>
          <w:rFonts w:ascii="Arial" w:hAnsi="Arial" w:cs="Arial"/>
          <w:color w:val="00B050"/>
          <w:szCs w:val="24"/>
        </w:rPr>
        <w:t xml:space="preserve"> </w:t>
      </w:r>
      <w:r w:rsidR="00A97897">
        <w:rPr>
          <w:rFonts w:ascii="Arial" w:hAnsi="Arial" w:cs="Arial"/>
          <w:color w:val="00B050"/>
          <w:szCs w:val="24"/>
        </w:rPr>
        <w:t>(</w:t>
      </w:r>
      <w:r w:rsidR="00082304" w:rsidRPr="00210A32">
        <w:rPr>
          <w:rFonts w:ascii="Arial" w:hAnsi="Arial" w:cs="Arial"/>
          <w:color w:val="00B050"/>
          <w:szCs w:val="24"/>
        </w:rPr>
        <w:t>971</w:t>
      </w:r>
      <w:r w:rsidR="00A97897">
        <w:rPr>
          <w:rFonts w:ascii="Arial" w:hAnsi="Arial" w:cs="Arial"/>
          <w:color w:val="00B050"/>
          <w:szCs w:val="24"/>
        </w:rPr>
        <w:t xml:space="preserve">) </w:t>
      </w:r>
      <w:r w:rsidR="00082304" w:rsidRPr="00210A32">
        <w:rPr>
          <w:rFonts w:ascii="Arial" w:hAnsi="Arial" w:cs="Arial"/>
          <w:color w:val="00B050"/>
          <w:szCs w:val="24"/>
        </w:rPr>
        <w:t>722</w:t>
      </w:r>
      <w:r w:rsidR="00A97897">
        <w:rPr>
          <w:rFonts w:ascii="Arial" w:hAnsi="Arial" w:cs="Arial"/>
          <w:color w:val="00B050"/>
          <w:szCs w:val="24"/>
        </w:rPr>
        <w:t>-</w:t>
      </w:r>
      <w:r w:rsidR="00082304" w:rsidRPr="00210A32">
        <w:rPr>
          <w:rFonts w:ascii="Arial" w:hAnsi="Arial" w:cs="Arial"/>
          <w:color w:val="00B050"/>
          <w:szCs w:val="24"/>
        </w:rPr>
        <w:t>6187</w:t>
      </w:r>
      <w:r w:rsidR="00A97897">
        <w:rPr>
          <w:rFonts w:ascii="Arial" w:hAnsi="Arial" w:cs="Arial"/>
          <w:color w:val="00B050"/>
          <w:szCs w:val="24"/>
        </w:rPr>
        <w:t xml:space="preserve"> </w:t>
      </w:r>
      <w:r w:rsidR="00A97897" w:rsidRPr="00A97897">
        <w:rPr>
          <w:rFonts w:ascii="Arial" w:hAnsi="Arial" w:cs="Arial"/>
          <w:szCs w:val="24"/>
        </w:rPr>
        <w:t>|</w:t>
      </w:r>
      <w:r w:rsidR="001D31C0" w:rsidRPr="00210A32">
        <w:rPr>
          <w:rFonts w:ascii="Arial" w:hAnsi="Arial" w:cs="Arial"/>
          <w:color w:val="00B050"/>
          <w:szCs w:val="24"/>
        </w:rPr>
        <w:t xml:space="preserve"> </w:t>
      </w:r>
      <w:hyperlink r:id="rId42" w:history="1">
        <w:r w:rsidR="001D31C0" w:rsidRPr="00A97897">
          <w:rPr>
            <w:rStyle w:val="Hyperlink"/>
            <w:rFonts w:ascii="Arial" w:hAnsi="Arial" w:cs="Arial"/>
            <w:szCs w:val="24"/>
          </w:rPr>
          <w:t>Sylvania</w:t>
        </w:r>
      </w:hyperlink>
      <w:r w:rsidR="00082304" w:rsidRPr="00210A32">
        <w:rPr>
          <w:rFonts w:ascii="Arial" w:hAnsi="Arial" w:cs="Arial"/>
          <w:color w:val="00B050"/>
          <w:szCs w:val="24"/>
        </w:rPr>
        <w:t xml:space="preserve"> </w:t>
      </w:r>
      <w:r w:rsidR="00A97897">
        <w:rPr>
          <w:rFonts w:ascii="Arial" w:hAnsi="Arial" w:cs="Arial"/>
          <w:color w:val="00B050"/>
          <w:szCs w:val="24"/>
        </w:rPr>
        <w:t>(</w:t>
      </w:r>
      <w:r w:rsidR="00082304" w:rsidRPr="00210A32">
        <w:rPr>
          <w:rFonts w:ascii="Arial" w:hAnsi="Arial" w:cs="Arial"/>
          <w:color w:val="00B050"/>
          <w:szCs w:val="24"/>
        </w:rPr>
        <w:t>971</w:t>
      </w:r>
      <w:r w:rsidR="00A97897">
        <w:rPr>
          <w:rFonts w:ascii="Arial" w:hAnsi="Arial" w:cs="Arial"/>
          <w:color w:val="00B050"/>
          <w:szCs w:val="24"/>
        </w:rPr>
        <w:t xml:space="preserve">) </w:t>
      </w:r>
      <w:r w:rsidR="00082304" w:rsidRPr="00210A32">
        <w:rPr>
          <w:rFonts w:ascii="Arial" w:hAnsi="Arial" w:cs="Arial"/>
          <w:color w:val="00B050"/>
          <w:szCs w:val="24"/>
        </w:rPr>
        <w:t>722</w:t>
      </w:r>
      <w:r w:rsidR="00A97897">
        <w:rPr>
          <w:rFonts w:ascii="Arial" w:hAnsi="Arial" w:cs="Arial"/>
          <w:color w:val="00B050"/>
          <w:szCs w:val="24"/>
        </w:rPr>
        <w:t>-</w:t>
      </w:r>
      <w:r w:rsidR="00082304" w:rsidRPr="00210A32">
        <w:rPr>
          <w:rFonts w:ascii="Arial" w:hAnsi="Arial" w:cs="Arial"/>
          <w:color w:val="00B050"/>
          <w:szCs w:val="24"/>
        </w:rPr>
        <w:t>4935</w:t>
      </w:r>
    </w:p>
    <w:p w:rsidR="00A97897" w:rsidRDefault="00210A32" w:rsidP="00A97897">
      <w:pPr>
        <w:tabs>
          <w:tab w:val="left" w:pos="1800"/>
          <w:tab w:val="left" w:pos="2340"/>
          <w:tab w:val="left" w:pos="5400"/>
        </w:tabs>
        <w:spacing w:after="0"/>
        <w:ind w:left="270" w:hanging="90"/>
        <w:rPr>
          <w:rFonts w:ascii="Arial" w:hAnsi="Arial" w:cs="Arial"/>
          <w:b/>
          <w:color w:val="00B050"/>
          <w:szCs w:val="24"/>
        </w:rPr>
      </w:pPr>
      <w:r>
        <w:rPr>
          <w:rFonts w:ascii="Arial" w:hAnsi="Arial" w:cs="Arial"/>
          <w:b/>
          <w:color w:val="00B050"/>
          <w:szCs w:val="24"/>
        </w:rPr>
        <w:t xml:space="preserve"> </w:t>
      </w:r>
    </w:p>
    <w:p w:rsidR="001D31C0" w:rsidRPr="00210A32" w:rsidRDefault="00210A32" w:rsidP="000C084D">
      <w:pPr>
        <w:tabs>
          <w:tab w:val="left" w:pos="1800"/>
          <w:tab w:val="left" w:pos="2340"/>
          <w:tab w:val="left" w:pos="5400"/>
        </w:tabs>
        <w:spacing w:after="0"/>
        <w:ind w:left="180"/>
        <w:rPr>
          <w:rFonts w:ascii="Arial" w:hAnsi="Arial" w:cs="Arial"/>
          <w:szCs w:val="24"/>
        </w:rPr>
      </w:pPr>
      <w:r>
        <w:rPr>
          <w:rFonts w:ascii="Arial" w:hAnsi="Arial" w:cs="Arial"/>
          <w:szCs w:val="24"/>
        </w:rPr>
        <w:t>Access to research databases and borrowing privileges, including books calculators, digital cameras, DVDs, videos, Laptops, music CDs, reserves and Summit materials.  PCC participates in the Interlibrary Loan program.</w:t>
      </w:r>
    </w:p>
    <w:p w:rsidR="005B7210" w:rsidRDefault="005B7210" w:rsidP="005B7210">
      <w:pPr>
        <w:tabs>
          <w:tab w:val="left" w:pos="1800"/>
          <w:tab w:val="left" w:pos="2340"/>
          <w:tab w:val="left" w:pos="5400"/>
        </w:tabs>
        <w:spacing w:after="0"/>
        <w:ind w:left="201" w:hanging="187"/>
        <w:rPr>
          <w:rFonts w:ascii="Arial" w:hAnsi="Arial" w:cs="Arial"/>
          <w:b/>
          <w:szCs w:val="24"/>
        </w:rPr>
      </w:pPr>
    </w:p>
    <w:p w:rsidR="00A7202B" w:rsidRDefault="001D31C0" w:rsidP="005B7210">
      <w:pPr>
        <w:tabs>
          <w:tab w:val="left" w:pos="1800"/>
          <w:tab w:val="left" w:pos="2340"/>
          <w:tab w:val="left" w:pos="5400"/>
        </w:tabs>
        <w:spacing w:after="0"/>
        <w:ind w:left="201" w:hanging="187"/>
        <w:rPr>
          <w:rFonts w:ascii="Arial" w:hAnsi="Arial" w:cs="Arial"/>
          <w:b/>
          <w:szCs w:val="24"/>
        </w:rPr>
      </w:pPr>
      <w:r>
        <w:rPr>
          <w:rFonts w:ascii="Arial" w:hAnsi="Arial" w:cs="Arial"/>
          <w:b/>
          <w:szCs w:val="24"/>
        </w:rPr>
        <w:t xml:space="preserve">Equal Opportunity Statement: </w:t>
      </w:r>
    </w:p>
    <w:p w:rsidR="004023C9" w:rsidRPr="004023C9" w:rsidRDefault="00322CF4" w:rsidP="005B7210">
      <w:pPr>
        <w:tabs>
          <w:tab w:val="left" w:pos="1800"/>
          <w:tab w:val="left" w:pos="2340"/>
          <w:tab w:val="left" w:pos="5400"/>
        </w:tabs>
        <w:spacing w:after="0"/>
        <w:ind w:left="201" w:hanging="187"/>
        <w:rPr>
          <w:rFonts w:ascii="Arial" w:hAnsi="Arial" w:cs="Arial"/>
        </w:rPr>
      </w:pPr>
      <w:hyperlink r:id="rId43" w:history="1">
        <w:r w:rsidR="004023C9" w:rsidRPr="004023C9">
          <w:rPr>
            <w:rStyle w:val="Hyperlink"/>
            <w:rFonts w:ascii="Arial" w:hAnsi="Arial" w:cs="Arial"/>
          </w:rPr>
          <w:t>http://www.pcc.edu/about/equity-inclusion/eeo-statement.html</w:t>
        </w:r>
      </w:hyperlink>
      <w:r w:rsidR="004023C9" w:rsidRPr="004023C9">
        <w:rPr>
          <w:rFonts w:ascii="Arial" w:hAnsi="Arial" w:cs="Arial"/>
        </w:rPr>
        <w:t xml:space="preserve"> </w:t>
      </w:r>
    </w:p>
    <w:p w:rsidR="005B7210" w:rsidRDefault="005B7210" w:rsidP="005B7210">
      <w:pPr>
        <w:tabs>
          <w:tab w:val="left" w:pos="1800"/>
          <w:tab w:val="left" w:pos="2340"/>
          <w:tab w:val="left" w:pos="5400"/>
        </w:tabs>
        <w:spacing w:after="0"/>
        <w:ind w:left="201" w:hanging="187"/>
        <w:rPr>
          <w:rFonts w:ascii="Arial" w:hAnsi="Arial" w:cs="Arial"/>
          <w:b/>
          <w:szCs w:val="24"/>
        </w:rPr>
      </w:pPr>
    </w:p>
    <w:p w:rsidR="00A7202B" w:rsidRDefault="001D31C0" w:rsidP="00A7202B">
      <w:pPr>
        <w:tabs>
          <w:tab w:val="left" w:pos="1800"/>
          <w:tab w:val="left" w:pos="2340"/>
          <w:tab w:val="left" w:pos="5400"/>
        </w:tabs>
        <w:spacing w:after="0"/>
        <w:ind w:left="201" w:hanging="187"/>
        <w:rPr>
          <w:rFonts w:ascii="Arial" w:hAnsi="Arial" w:cs="Arial"/>
          <w:b/>
          <w:szCs w:val="24"/>
        </w:rPr>
      </w:pPr>
      <w:r>
        <w:rPr>
          <w:rFonts w:ascii="Arial" w:hAnsi="Arial" w:cs="Arial"/>
          <w:b/>
          <w:szCs w:val="24"/>
        </w:rPr>
        <w:t xml:space="preserve">Academic Integrity Statement: </w:t>
      </w:r>
    </w:p>
    <w:p w:rsidR="001D31C0" w:rsidRDefault="00322CF4" w:rsidP="00A7202B">
      <w:pPr>
        <w:tabs>
          <w:tab w:val="left" w:pos="1800"/>
          <w:tab w:val="left" w:pos="2340"/>
          <w:tab w:val="left" w:pos="5400"/>
        </w:tabs>
        <w:ind w:left="201" w:hanging="187"/>
        <w:rPr>
          <w:rStyle w:val="Hyperlink"/>
          <w:rFonts w:ascii="Arial" w:hAnsi="Arial" w:cs="Arial"/>
          <w:szCs w:val="24"/>
        </w:rPr>
      </w:pPr>
      <w:hyperlink r:id="rId44" w:history="1">
        <w:r w:rsidR="002F7FF1" w:rsidRPr="002F7FF1">
          <w:rPr>
            <w:rStyle w:val="Hyperlink"/>
            <w:rFonts w:ascii="Arial" w:hAnsi="Arial" w:cs="Arial"/>
            <w:szCs w:val="24"/>
          </w:rPr>
          <w:t>http://www.pcc.edu/resources/academic/standards-practices/academic-integrity.html</w:t>
        </w:r>
      </w:hyperlink>
    </w:p>
    <w:p w:rsidR="008D3F7A" w:rsidRDefault="008D3F7A" w:rsidP="008D3F7A">
      <w:pPr>
        <w:spacing w:after="0"/>
        <w:rPr>
          <w:rFonts w:ascii="Arial" w:eastAsia="Times New Roman" w:hAnsi="Arial" w:cs="Arial"/>
          <w:b/>
          <w:color w:val="000000"/>
          <w:szCs w:val="24"/>
        </w:rPr>
      </w:pPr>
      <w:r>
        <w:rPr>
          <w:rFonts w:ascii="Arial" w:eastAsia="Times New Roman" w:hAnsi="Arial" w:cs="Arial"/>
          <w:b/>
          <w:color w:val="000000"/>
          <w:szCs w:val="24"/>
        </w:rPr>
        <w:t>Instructional ADA Statement:</w:t>
      </w:r>
    </w:p>
    <w:p w:rsidR="00AA01FA" w:rsidRPr="00AA01FA" w:rsidRDefault="00AA01FA" w:rsidP="00AA01FA">
      <w:pPr>
        <w:tabs>
          <w:tab w:val="left" w:pos="1800"/>
          <w:tab w:val="left" w:pos="2340"/>
          <w:tab w:val="left" w:pos="5400"/>
        </w:tabs>
        <w:spacing w:before="240" w:after="0"/>
        <w:rPr>
          <w:rFonts w:ascii="Arial" w:hAnsi="Arial" w:cs="Arial"/>
          <w:i/>
          <w:szCs w:val="24"/>
        </w:rPr>
      </w:pPr>
      <w:r w:rsidRPr="00AA01FA">
        <w:rPr>
          <w:rFonts w:ascii="Arial" w:hAnsi="Arial" w:cs="Arial"/>
          <w:i/>
          <w:szCs w:val="24"/>
        </w:rPr>
        <w:t>Dual Credit Students</w:t>
      </w:r>
    </w:p>
    <w:p w:rsidR="00F95C4B" w:rsidRDefault="003431E9" w:rsidP="00AA01FA">
      <w:pPr>
        <w:tabs>
          <w:tab w:val="left" w:pos="1800"/>
          <w:tab w:val="left" w:pos="2340"/>
          <w:tab w:val="left" w:pos="5400"/>
        </w:tabs>
        <w:ind w:left="720"/>
        <w:rPr>
          <w:rFonts w:ascii="Arial" w:hAnsi="Arial" w:cs="Arial"/>
          <w:szCs w:val="24"/>
        </w:rPr>
      </w:pPr>
      <w:r>
        <w:rPr>
          <w:rFonts w:ascii="Arial" w:hAnsi="Arial" w:cs="Arial"/>
          <w:szCs w:val="24"/>
        </w:rPr>
        <w:t xml:space="preserve">Federal law requires that high schools provide disability services for students with a documented disability (through either an IEP for 504 accommodation plan), including those students </w:t>
      </w:r>
      <w:r w:rsidR="00F95C4B">
        <w:rPr>
          <w:rFonts w:ascii="Arial" w:hAnsi="Arial" w:cs="Arial"/>
          <w:szCs w:val="24"/>
        </w:rPr>
        <w:t>who are taking Dual Credit classes at their high school</w:t>
      </w:r>
      <w:r>
        <w:rPr>
          <w:rFonts w:ascii="Arial" w:hAnsi="Arial" w:cs="Arial"/>
          <w:szCs w:val="24"/>
        </w:rPr>
        <w:t xml:space="preserve"> location.</w:t>
      </w:r>
    </w:p>
    <w:p w:rsidR="00AA01FA" w:rsidRPr="00AA01FA" w:rsidRDefault="003431E9" w:rsidP="00AA01FA">
      <w:pPr>
        <w:tabs>
          <w:tab w:val="left" w:pos="1800"/>
          <w:tab w:val="left" w:pos="2340"/>
          <w:tab w:val="left" w:pos="5400"/>
        </w:tabs>
        <w:spacing w:after="0"/>
        <w:rPr>
          <w:rFonts w:ascii="Arial" w:hAnsi="Arial" w:cs="Arial"/>
          <w:i/>
          <w:szCs w:val="24"/>
        </w:rPr>
      </w:pPr>
      <w:r w:rsidRPr="00AA01FA">
        <w:rPr>
          <w:rFonts w:ascii="Arial" w:hAnsi="Arial" w:cs="Arial"/>
          <w:i/>
          <w:szCs w:val="24"/>
        </w:rPr>
        <w:t xml:space="preserve">On-campus </w:t>
      </w:r>
      <w:r w:rsidR="008D3F7A" w:rsidRPr="00AA01FA">
        <w:rPr>
          <w:rFonts w:ascii="Arial" w:hAnsi="Arial" w:cs="Arial"/>
          <w:i/>
          <w:szCs w:val="24"/>
        </w:rPr>
        <w:t>students</w:t>
      </w:r>
    </w:p>
    <w:p w:rsidR="008D3F7A" w:rsidRPr="00A7202B" w:rsidRDefault="00AA01FA" w:rsidP="00AA01FA">
      <w:pPr>
        <w:tabs>
          <w:tab w:val="left" w:pos="1800"/>
          <w:tab w:val="left" w:pos="2340"/>
          <w:tab w:val="left" w:pos="5400"/>
        </w:tabs>
        <w:ind w:left="720"/>
        <w:rPr>
          <w:rFonts w:ascii="Arial" w:hAnsi="Arial" w:cs="Arial"/>
          <w:b/>
          <w:szCs w:val="24"/>
        </w:rPr>
      </w:pPr>
      <w:r>
        <w:rPr>
          <w:rFonts w:ascii="Arial" w:hAnsi="Arial" w:cs="Arial"/>
          <w:szCs w:val="24"/>
        </w:rPr>
        <w:t>Students</w:t>
      </w:r>
      <w:r w:rsidR="008D3F7A">
        <w:rPr>
          <w:rFonts w:ascii="Arial" w:hAnsi="Arial" w:cs="Arial"/>
          <w:szCs w:val="24"/>
        </w:rPr>
        <w:t xml:space="preserve"> who experience disability related barriers in courses taught on PCC campuses should contact PCC Disability Services at </w:t>
      </w:r>
      <w:hyperlink r:id="rId45" w:history="1">
        <w:r w:rsidRPr="00B05BB6">
          <w:rPr>
            <w:rStyle w:val="Hyperlink"/>
            <w:rFonts w:ascii="Arial" w:hAnsi="Arial" w:cs="Arial"/>
            <w:szCs w:val="24"/>
          </w:rPr>
          <w:t>http://www.pcc.edu/resources/disability/</w:t>
        </w:r>
      </w:hyperlink>
      <w:r w:rsidR="008D3F7A">
        <w:rPr>
          <w:rFonts w:ascii="Arial" w:hAnsi="Arial" w:cs="Arial"/>
          <w:szCs w:val="24"/>
        </w:rPr>
        <w:t>.</w:t>
      </w:r>
      <w:r w:rsidR="00F95C4B">
        <w:rPr>
          <w:rFonts w:ascii="Arial" w:hAnsi="Arial" w:cs="Arial"/>
          <w:szCs w:val="24"/>
        </w:rPr>
        <w:t xml:space="preserve"> If students elect to use approved academic adjustments, they must provide in advance formal notification from Disability Services to the instructor. </w:t>
      </w:r>
    </w:p>
    <w:p w:rsidR="00AE7AE7" w:rsidRPr="00AE7AE7" w:rsidRDefault="00AE7AE7" w:rsidP="00AA01FA">
      <w:pPr>
        <w:tabs>
          <w:tab w:val="left" w:pos="1800"/>
        </w:tabs>
        <w:autoSpaceDE w:val="0"/>
        <w:autoSpaceDN w:val="0"/>
        <w:adjustRightInd w:val="0"/>
        <w:spacing w:before="240" w:after="0"/>
        <w:ind w:left="180" w:firstLine="90"/>
        <w:rPr>
          <w:rFonts w:ascii="Arial" w:eastAsia="Times New Roman" w:hAnsi="Arial" w:cs="Arial"/>
          <w:szCs w:val="24"/>
        </w:rPr>
      </w:pPr>
      <w:r w:rsidRPr="00AE7AE7">
        <w:rPr>
          <w:rFonts w:ascii="Arial" w:eastAsia="Times New Roman" w:hAnsi="Arial" w:cs="Arial"/>
          <w:szCs w:val="24"/>
        </w:rPr>
        <w:tab/>
      </w:r>
      <w:r w:rsidRPr="00AE7AE7">
        <w:rPr>
          <w:rFonts w:ascii="Arial" w:eastAsia="Times New Roman" w:hAnsi="Arial" w:cs="Arial"/>
          <w:szCs w:val="24"/>
        </w:rPr>
        <w:tab/>
      </w:r>
    </w:p>
    <w:p w:rsidR="00AE7AE7" w:rsidRPr="00ED6B85" w:rsidRDefault="00AE7AE7" w:rsidP="00C7087E">
      <w:pPr>
        <w:spacing w:after="120"/>
        <w:rPr>
          <w:rFonts w:ascii="Arial" w:eastAsia="Calibri" w:hAnsi="Arial" w:cs="Arial"/>
          <w:szCs w:val="24"/>
        </w:rPr>
      </w:pPr>
    </w:p>
    <w:p w:rsidR="00383C8A" w:rsidRPr="00383C8A" w:rsidRDefault="00383C8A" w:rsidP="00C7087E">
      <w:pPr>
        <w:spacing w:after="120"/>
        <w:rPr>
          <w:rFonts w:ascii="Arial" w:hAnsi="Arial" w:cs="Arial"/>
          <w:color w:val="FF0000"/>
        </w:rPr>
      </w:pPr>
    </w:p>
    <w:sectPr w:rsidR="00383C8A" w:rsidRPr="00383C8A" w:rsidSect="00322CF4">
      <w:footerReference w:type="default" r:id="rId46"/>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CF4" w:rsidRDefault="00322CF4" w:rsidP="0063410C">
      <w:pPr>
        <w:spacing w:after="0"/>
      </w:pPr>
      <w:r>
        <w:separator/>
      </w:r>
    </w:p>
  </w:endnote>
  <w:endnote w:type="continuationSeparator" w:id="0">
    <w:p w:rsidR="00322CF4" w:rsidRDefault="00322CF4" w:rsidP="006341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F4" w:rsidRDefault="00322CF4">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092469A8" wp14:editId="54F6129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2CF4" w:rsidRPr="0063410C" w:rsidRDefault="00322CF4">
                          <w:pPr>
                            <w:spacing w:after="0"/>
                            <w:jc w:val="center"/>
                            <w:rPr>
                              <w:color w:val="0F243E" w:themeColor="text2" w:themeShade="80"/>
                              <w:sz w:val="22"/>
                              <w:szCs w:val="26"/>
                            </w:rPr>
                          </w:pPr>
                          <w:r w:rsidRPr="0063410C">
                            <w:rPr>
                              <w:color w:val="0F243E" w:themeColor="text2" w:themeShade="80"/>
                              <w:sz w:val="22"/>
                              <w:szCs w:val="26"/>
                            </w:rPr>
                            <w:fldChar w:fldCharType="begin"/>
                          </w:r>
                          <w:r w:rsidRPr="0063410C">
                            <w:rPr>
                              <w:color w:val="0F243E" w:themeColor="text2" w:themeShade="80"/>
                              <w:sz w:val="22"/>
                              <w:szCs w:val="26"/>
                            </w:rPr>
                            <w:instrText xml:space="preserve"> PAGE  \* Arabic  \* MERGEFORMAT </w:instrText>
                          </w:r>
                          <w:r w:rsidRPr="0063410C">
                            <w:rPr>
                              <w:color w:val="0F243E" w:themeColor="text2" w:themeShade="80"/>
                              <w:sz w:val="22"/>
                              <w:szCs w:val="26"/>
                            </w:rPr>
                            <w:fldChar w:fldCharType="separate"/>
                          </w:r>
                          <w:r w:rsidR="00AE5833">
                            <w:rPr>
                              <w:noProof/>
                              <w:color w:val="0F243E" w:themeColor="text2" w:themeShade="80"/>
                              <w:sz w:val="22"/>
                              <w:szCs w:val="26"/>
                            </w:rPr>
                            <w:t>10</w:t>
                          </w:r>
                          <w:r w:rsidRPr="0063410C">
                            <w:rPr>
                              <w:color w:val="0F243E" w:themeColor="text2" w:themeShade="80"/>
                              <w:sz w:val="22"/>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92469A8" id="_x0000_t202" coordsize="21600,21600" o:spt="202" path="m,l,21600r21600,l21600,xe">
              <v:stroke joinstyle="miter"/>
              <v:path gradientshapeok="t" o:connecttype="rect"/>
            </v:shapetype>
            <v:shape id="Text Box 49" o:spid="_x0000_s1029"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322CF4" w:rsidRPr="0063410C" w:rsidRDefault="00322CF4">
                    <w:pPr>
                      <w:spacing w:after="0"/>
                      <w:jc w:val="center"/>
                      <w:rPr>
                        <w:color w:val="0F243E" w:themeColor="text2" w:themeShade="80"/>
                        <w:sz w:val="22"/>
                        <w:szCs w:val="26"/>
                      </w:rPr>
                    </w:pPr>
                    <w:r w:rsidRPr="0063410C">
                      <w:rPr>
                        <w:color w:val="0F243E" w:themeColor="text2" w:themeShade="80"/>
                        <w:sz w:val="22"/>
                        <w:szCs w:val="26"/>
                      </w:rPr>
                      <w:fldChar w:fldCharType="begin"/>
                    </w:r>
                    <w:r w:rsidRPr="0063410C">
                      <w:rPr>
                        <w:color w:val="0F243E" w:themeColor="text2" w:themeShade="80"/>
                        <w:sz w:val="22"/>
                        <w:szCs w:val="26"/>
                      </w:rPr>
                      <w:instrText xml:space="preserve"> PAGE  \* Arabic  \* MERGEFORMAT </w:instrText>
                    </w:r>
                    <w:r w:rsidRPr="0063410C">
                      <w:rPr>
                        <w:color w:val="0F243E" w:themeColor="text2" w:themeShade="80"/>
                        <w:sz w:val="22"/>
                        <w:szCs w:val="26"/>
                      </w:rPr>
                      <w:fldChar w:fldCharType="separate"/>
                    </w:r>
                    <w:r w:rsidR="00AE5833">
                      <w:rPr>
                        <w:noProof/>
                        <w:color w:val="0F243E" w:themeColor="text2" w:themeShade="80"/>
                        <w:sz w:val="22"/>
                        <w:szCs w:val="26"/>
                      </w:rPr>
                      <w:t>10</w:t>
                    </w:r>
                    <w:r w:rsidRPr="0063410C">
                      <w:rPr>
                        <w:color w:val="0F243E" w:themeColor="text2" w:themeShade="80"/>
                        <w:sz w:val="22"/>
                        <w:szCs w:val="26"/>
                      </w:rPr>
                      <w:fldChar w:fldCharType="end"/>
                    </w:r>
                  </w:p>
                </w:txbxContent>
              </v:textbox>
              <w10:wrap anchorx="page" anchory="page"/>
            </v:shape>
          </w:pict>
        </mc:Fallback>
      </mc:AlternateContent>
    </w:r>
  </w:p>
  <w:p w:rsidR="00322CF4" w:rsidRDefault="00322C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CF4" w:rsidRDefault="00322CF4" w:rsidP="0063410C">
      <w:pPr>
        <w:spacing w:after="0"/>
      </w:pPr>
      <w:r>
        <w:separator/>
      </w:r>
    </w:p>
  </w:footnote>
  <w:footnote w:type="continuationSeparator" w:id="0">
    <w:p w:rsidR="00322CF4" w:rsidRDefault="00322CF4" w:rsidP="0063410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665DC"/>
    <w:multiLevelType w:val="multilevel"/>
    <w:tmpl w:val="F552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62E67"/>
    <w:multiLevelType w:val="hybridMultilevel"/>
    <w:tmpl w:val="B5808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34E23"/>
    <w:multiLevelType w:val="multilevel"/>
    <w:tmpl w:val="AF38A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3C0A43"/>
    <w:multiLevelType w:val="multilevel"/>
    <w:tmpl w:val="DF46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2B7B21"/>
    <w:multiLevelType w:val="hybridMultilevel"/>
    <w:tmpl w:val="FEBAE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951F6"/>
    <w:multiLevelType w:val="hybridMultilevel"/>
    <w:tmpl w:val="152452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11231"/>
    <w:multiLevelType w:val="multilevel"/>
    <w:tmpl w:val="1FB84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3B06B2"/>
    <w:multiLevelType w:val="hybridMultilevel"/>
    <w:tmpl w:val="06F66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A01321"/>
    <w:multiLevelType w:val="multilevel"/>
    <w:tmpl w:val="1034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8E6652"/>
    <w:multiLevelType w:val="hybridMultilevel"/>
    <w:tmpl w:val="464A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82761"/>
    <w:multiLevelType w:val="multilevel"/>
    <w:tmpl w:val="D50A8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915807"/>
    <w:multiLevelType w:val="hybridMultilevel"/>
    <w:tmpl w:val="CF0E0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309B2"/>
    <w:multiLevelType w:val="multilevel"/>
    <w:tmpl w:val="3A50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
  </w:num>
  <w:num w:numId="4">
    <w:abstractNumId w:val="5"/>
  </w:num>
  <w:num w:numId="5">
    <w:abstractNumId w:val="7"/>
  </w:num>
  <w:num w:numId="6">
    <w:abstractNumId w:val="6"/>
  </w:num>
  <w:num w:numId="7">
    <w:abstractNumId w:val="10"/>
  </w:num>
  <w:num w:numId="8">
    <w:abstractNumId w:val="4"/>
  </w:num>
  <w:num w:numId="9">
    <w:abstractNumId w:val="12"/>
  </w:num>
  <w:num w:numId="10">
    <w:abstractNumId w:val="0"/>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8A"/>
    <w:rsid w:val="000004A4"/>
    <w:rsid w:val="000071AF"/>
    <w:rsid w:val="000132E0"/>
    <w:rsid w:val="00026F41"/>
    <w:rsid w:val="00036682"/>
    <w:rsid w:val="00045BD4"/>
    <w:rsid w:val="00082304"/>
    <w:rsid w:val="000A04EC"/>
    <w:rsid w:val="000C084D"/>
    <w:rsid w:val="000E5A33"/>
    <w:rsid w:val="00151900"/>
    <w:rsid w:val="0019030F"/>
    <w:rsid w:val="001D31C0"/>
    <w:rsid w:val="001D53C3"/>
    <w:rsid w:val="00210A32"/>
    <w:rsid w:val="00230D20"/>
    <w:rsid w:val="002459C1"/>
    <w:rsid w:val="00294818"/>
    <w:rsid w:val="002C6C90"/>
    <w:rsid w:val="002D2CB3"/>
    <w:rsid w:val="002F7FF1"/>
    <w:rsid w:val="00302551"/>
    <w:rsid w:val="0032278A"/>
    <w:rsid w:val="00322CF4"/>
    <w:rsid w:val="00324FF2"/>
    <w:rsid w:val="003403DF"/>
    <w:rsid w:val="003431E9"/>
    <w:rsid w:val="00374615"/>
    <w:rsid w:val="00383C8A"/>
    <w:rsid w:val="00387C9E"/>
    <w:rsid w:val="003A3942"/>
    <w:rsid w:val="003F76FD"/>
    <w:rsid w:val="003F7835"/>
    <w:rsid w:val="004023C9"/>
    <w:rsid w:val="004327F8"/>
    <w:rsid w:val="004455AD"/>
    <w:rsid w:val="0047072A"/>
    <w:rsid w:val="00490352"/>
    <w:rsid w:val="00492F44"/>
    <w:rsid w:val="004B1A55"/>
    <w:rsid w:val="004B5A0F"/>
    <w:rsid w:val="004F2B68"/>
    <w:rsid w:val="00577471"/>
    <w:rsid w:val="005A6511"/>
    <w:rsid w:val="005B3236"/>
    <w:rsid w:val="005B7210"/>
    <w:rsid w:val="005E6100"/>
    <w:rsid w:val="00603C6A"/>
    <w:rsid w:val="006047F2"/>
    <w:rsid w:val="0063410C"/>
    <w:rsid w:val="0063536F"/>
    <w:rsid w:val="0065517E"/>
    <w:rsid w:val="0069389D"/>
    <w:rsid w:val="006D5DD7"/>
    <w:rsid w:val="006F61AA"/>
    <w:rsid w:val="007063E5"/>
    <w:rsid w:val="0078660D"/>
    <w:rsid w:val="007B0EDF"/>
    <w:rsid w:val="007B3FA6"/>
    <w:rsid w:val="007D10B9"/>
    <w:rsid w:val="007D7C83"/>
    <w:rsid w:val="007E4A84"/>
    <w:rsid w:val="007E5F93"/>
    <w:rsid w:val="007F3399"/>
    <w:rsid w:val="00822448"/>
    <w:rsid w:val="00826E62"/>
    <w:rsid w:val="00833D58"/>
    <w:rsid w:val="0088411C"/>
    <w:rsid w:val="00885F70"/>
    <w:rsid w:val="008933D8"/>
    <w:rsid w:val="00897A00"/>
    <w:rsid w:val="00897CE8"/>
    <w:rsid w:val="008A7A17"/>
    <w:rsid w:val="008D3F7A"/>
    <w:rsid w:val="008D7C8F"/>
    <w:rsid w:val="008E4632"/>
    <w:rsid w:val="009163C5"/>
    <w:rsid w:val="0096304A"/>
    <w:rsid w:val="0096733B"/>
    <w:rsid w:val="00977A96"/>
    <w:rsid w:val="009A01E5"/>
    <w:rsid w:val="009A2C92"/>
    <w:rsid w:val="009F1844"/>
    <w:rsid w:val="009F311C"/>
    <w:rsid w:val="00A25C1C"/>
    <w:rsid w:val="00A45C72"/>
    <w:rsid w:val="00A63A7B"/>
    <w:rsid w:val="00A7202B"/>
    <w:rsid w:val="00A767BB"/>
    <w:rsid w:val="00A97897"/>
    <w:rsid w:val="00A979ED"/>
    <w:rsid w:val="00AA01FA"/>
    <w:rsid w:val="00AC6E72"/>
    <w:rsid w:val="00AD0790"/>
    <w:rsid w:val="00AE3F83"/>
    <w:rsid w:val="00AE5833"/>
    <w:rsid w:val="00AE7AE7"/>
    <w:rsid w:val="00B0150E"/>
    <w:rsid w:val="00B5232A"/>
    <w:rsid w:val="00B528C4"/>
    <w:rsid w:val="00B83CBA"/>
    <w:rsid w:val="00B853B6"/>
    <w:rsid w:val="00BF11C9"/>
    <w:rsid w:val="00C21EF5"/>
    <w:rsid w:val="00C23AD2"/>
    <w:rsid w:val="00C42304"/>
    <w:rsid w:val="00C56B97"/>
    <w:rsid w:val="00C656F1"/>
    <w:rsid w:val="00C7087E"/>
    <w:rsid w:val="00C766BA"/>
    <w:rsid w:val="00C92566"/>
    <w:rsid w:val="00C960DF"/>
    <w:rsid w:val="00C9750D"/>
    <w:rsid w:val="00CB35BD"/>
    <w:rsid w:val="00CB6FE9"/>
    <w:rsid w:val="00CE539B"/>
    <w:rsid w:val="00D163B7"/>
    <w:rsid w:val="00D40B3B"/>
    <w:rsid w:val="00D428F4"/>
    <w:rsid w:val="00D963E5"/>
    <w:rsid w:val="00DC37A1"/>
    <w:rsid w:val="00E50E38"/>
    <w:rsid w:val="00E53C9A"/>
    <w:rsid w:val="00EA712F"/>
    <w:rsid w:val="00ED7421"/>
    <w:rsid w:val="00EF2D8A"/>
    <w:rsid w:val="00F0752F"/>
    <w:rsid w:val="00F20FAF"/>
    <w:rsid w:val="00F65A5B"/>
    <w:rsid w:val="00F835AF"/>
    <w:rsid w:val="00F95C4B"/>
    <w:rsid w:val="00FE5974"/>
    <w:rsid w:val="00FE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1671"/>
  <w15:docId w15:val="{085AC907-9688-441A-8197-68AFC949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C8A"/>
    <w:pPr>
      <w:spacing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3C8A"/>
    <w:rPr>
      <w:color w:val="0000FF"/>
      <w:u w:val="single"/>
    </w:rPr>
  </w:style>
  <w:style w:type="character" w:styleId="FollowedHyperlink">
    <w:name w:val="FollowedHyperlink"/>
    <w:basedOn w:val="DefaultParagraphFont"/>
    <w:uiPriority w:val="99"/>
    <w:semiHidden/>
    <w:unhideWhenUsed/>
    <w:rsid w:val="00383C8A"/>
    <w:rPr>
      <w:color w:val="800080" w:themeColor="followedHyperlink"/>
      <w:u w:val="single"/>
    </w:rPr>
  </w:style>
  <w:style w:type="paragraph" w:styleId="ListParagraph">
    <w:name w:val="List Paragraph"/>
    <w:basedOn w:val="Normal"/>
    <w:uiPriority w:val="34"/>
    <w:qFormat/>
    <w:rsid w:val="00AE7AE7"/>
    <w:pPr>
      <w:ind w:left="720"/>
      <w:contextualSpacing/>
    </w:pPr>
  </w:style>
  <w:style w:type="table" w:styleId="TableGrid">
    <w:name w:val="Table Grid"/>
    <w:basedOn w:val="TableNormal"/>
    <w:uiPriority w:val="59"/>
    <w:rsid w:val="006D5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C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72"/>
    <w:rPr>
      <w:rFonts w:ascii="Tahoma" w:eastAsia="Cambria" w:hAnsi="Tahoma" w:cs="Tahoma"/>
      <w:sz w:val="16"/>
      <w:szCs w:val="16"/>
    </w:rPr>
  </w:style>
  <w:style w:type="paragraph" w:styleId="Header">
    <w:name w:val="header"/>
    <w:basedOn w:val="Normal"/>
    <w:link w:val="HeaderChar"/>
    <w:uiPriority w:val="99"/>
    <w:unhideWhenUsed/>
    <w:rsid w:val="0063410C"/>
    <w:pPr>
      <w:tabs>
        <w:tab w:val="center" w:pos="4680"/>
        <w:tab w:val="right" w:pos="9360"/>
      </w:tabs>
      <w:spacing w:after="0"/>
    </w:pPr>
  </w:style>
  <w:style w:type="character" w:customStyle="1" w:styleId="HeaderChar">
    <w:name w:val="Header Char"/>
    <w:basedOn w:val="DefaultParagraphFont"/>
    <w:link w:val="Header"/>
    <w:uiPriority w:val="99"/>
    <w:rsid w:val="0063410C"/>
    <w:rPr>
      <w:rFonts w:ascii="Cambria" w:eastAsia="Cambria" w:hAnsi="Cambria" w:cs="Times New Roman"/>
      <w:sz w:val="24"/>
      <w:szCs w:val="20"/>
    </w:rPr>
  </w:style>
  <w:style w:type="paragraph" w:styleId="Footer">
    <w:name w:val="footer"/>
    <w:basedOn w:val="Normal"/>
    <w:link w:val="FooterChar"/>
    <w:uiPriority w:val="99"/>
    <w:unhideWhenUsed/>
    <w:rsid w:val="0063410C"/>
    <w:pPr>
      <w:tabs>
        <w:tab w:val="center" w:pos="4680"/>
        <w:tab w:val="right" w:pos="9360"/>
      </w:tabs>
      <w:spacing w:after="0"/>
    </w:pPr>
  </w:style>
  <w:style w:type="character" w:customStyle="1" w:styleId="FooterChar">
    <w:name w:val="Footer Char"/>
    <w:basedOn w:val="DefaultParagraphFont"/>
    <w:link w:val="Footer"/>
    <w:uiPriority w:val="99"/>
    <w:rsid w:val="0063410C"/>
    <w:rPr>
      <w:rFonts w:ascii="Cambria" w:eastAsia="Cambria" w:hAnsi="Cambria" w:cs="Times New Roman"/>
      <w:sz w:val="24"/>
      <w:szCs w:val="20"/>
    </w:rPr>
  </w:style>
  <w:style w:type="paragraph" w:styleId="NormalWeb">
    <w:name w:val="Normal (Web)"/>
    <w:basedOn w:val="Normal"/>
    <w:uiPriority w:val="99"/>
    <w:semiHidden/>
    <w:unhideWhenUsed/>
    <w:rsid w:val="004F2B68"/>
    <w:rPr>
      <w:rFonts w:ascii="Times New Roman" w:hAnsi="Times New Roman"/>
      <w:szCs w:val="24"/>
    </w:rPr>
  </w:style>
  <w:style w:type="character" w:styleId="Strong">
    <w:name w:val="Strong"/>
    <w:basedOn w:val="DefaultParagraphFont"/>
    <w:qFormat/>
    <w:rsid w:val="00322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8295">
      <w:bodyDiv w:val="1"/>
      <w:marLeft w:val="0"/>
      <w:marRight w:val="0"/>
      <w:marTop w:val="0"/>
      <w:marBottom w:val="0"/>
      <w:divBdr>
        <w:top w:val="none" w:sz="0" w:space="0" w:color="auto"/>
        <w:left w:val="none" w:sz="0" w:space="0" w:color="auto"/>
        <w:bottom w:val="none" w:sz="0" w:space="0" w:color="auto"/>
        <w:right w:val="none" w:sz="0" w:space="0" w:color="auto"/>
      </w:divBdr>
    </w:div>
    <w:div w:id="236984022">
      <w:bodyDiv w:val="1"/>
      <w:marLeft w:val="0"/>
      <w:marRight w:val="0"/>
      <w:marTop w:val="0"/>
      <w:marBottom w:val="0"/>
      <w:divBdr>
        <w:top w:val="none" w:sz="0" w:space="0" w:color="auto"/>
        <w:left w:val="none" w:sz="0" w:space="0" w:color="auto"/>
        <w:bottom w:val="none" w:sz="0" w:space="0" w:color="auto"/>
        <w:right w:val="none" w:sz="0" w:space="0" w:color="auto"/>
      </w:divBdr>
    </w:div>
    <w:div w:id="454719944">
      <w:bodyDiv w:val="1"/>
      <w:marLeft w:val="0"/>
      <w:marRight w:val="0"/>
      <w:marTop w:val="0"/>
      <w:marBottom w:val="0"/>
      <w:divBdr>
        <w:top w:val="none" w:sz="0" w:space="0" w:color="auto"/>
        <w:left w:val="none" w:sz="0" w:space="0" w:color="auto"/>
        <w:bottom w:val="none" w:sz="0" w:space="0" w:color="auto"/>
        <w:right w:val="none" w:sz="0" w:space="0" w:color="auto"/>
      </w:divBdr>
    </w:div>
    <w:div w:id="552086731">
      <w:bodyDiv w:val="1"/>
      <w:marLeft w:val="0"/>
      <w:marRight w:val="0"/>
      <w:marTop w:val="0"/>
      <w:marBottom w:val="0"/>
      <w:divBdr>
        <w:top w:val="none" w:sz="0" w:space="0" w:color="auto"/>
        <w:left w:val="none" w:sz="0" w:space="0" w:color="auto"/>
        <w:bottom w:val="none" w:sz="0" w:space="0" w:color="auto"/>
        <w:right w:val="none" w:sz="0" w:space="0" w:color="auto"/>
      </w:divBdr>
    </w:div>
    <w:div w:id="918055467">
      <w:bodyDiv w:val="1"/>
      <w:marLeft w:val="0"/>
      <w:marRight w:val="0"/>
      <w:marTop w:val="0"/>
      <w:marBottom w:val="0"/>
      <w:divBdr>
        <w:top w:val="none" w:sz="0" w:space="0" w:color="auto"/>
        <w:left w:val="none" w:sz="0" w:space="0" w:color="auto"/>
        <w:bottom w:val="none" w:sz="0" w:space="0" w:color="auto"/>
        <w:right w:val="none" w:sz="0" w:space="0" w:color="auto"/>
      </w:divBdr>
    </w:div>
    <w:div w:id="1163620799">
      <w:bodyDiv w:val="1"/>
      <w:marLeft w:val="0"/>
      <w:marRight w:val="0"/>
      <w:marTop w:val="0"/>
      <w:marBottom w:val="0"/>
      <w:divBdr>
        <w:top w:val="none" w:sz="0" w:space="0" w:color="auto"/>
        <w:left w:val="none" w:sz="0" w:space="0" w:color="auto"/>
        <w:bottom w:val="none" w:sz="0" w:space="0" w:color="auto"/>
        <w:right w:val="none" w:sz="0" w:space="0" w:color="auto"/>
      </w:divBdr>
    </w:div>
    <w:div w:id="1545827183">
      <w:bodyDiv w:val="1"/>
      <w:marLeft w:val="0"/>
      <w:marRight w:val="0"/>
      <w:marTop w:val="0"/>
      <w:marBottom w:val="0"/>
      <w:divBdr>
        <w:top w:val="none" w:sz="0" w:space="0" w:color="auto"/>
        <w:left w:val="none" w:sz="0" w:space="0" w:color="auto"/>
        <w:bottom w:val="none" w:sz="0" w:space="0" w:color="auto"/>
        <w:right w:val="none" w:sz="0" w:space="0" w:color="auto"/>
      </w:divBdr>
    </w:div>
    <w:div w:id="1793817962">
      <w:bodyDiv w:val="1"/>
      <w:marLeft w:val="0"/>
      <w:marRight w:val="0"/>
      <w:marTop w:val="0"/>
      <w:marBottom w:val="0"/>
      <w:divBdr>
        <w:top w:val="none" w:sz="0" w:space="0" w:color="auto"/>
        <w:left w:val="none" w:sz="0" w:space="0" w:color="auto"/>
        <w:bottom w:val="none" w:sz="0" w:space="0" w:color="auto"/>
        <w:right w:val="none" w:sz="0" w:space="0" w:color="auto"/>
      </w:divBdr>
    </w:div>
    <w:div w:id="1808862590">
      <w:bodyDiv w:val="1"/>
      <w:marLeft w:val="0"/>
      <w:marRight w:val="0"/>
      <w:marTop w:val="0"/>
      <w:marBottom w:val="0"/>
      <w:divBdr>
        <w:top w:val="none" w:sz="0" w:space="0" w:color="auto"/>
        <w:left w:val="none" w:sz="0" w:space="0" w:color="auto"/>
        <w:bottom w:val="none" w:sz="0" w:space="0" w:color="auto"/>
        <w:right w:val="none" w:sz="0" w:space="0" w:color="auto"/>
      </w:divBdr>
    </w:div>
    <w:div w:id="1845321690">
      <w:bodyDiv w:val="1"/>
      <w:marLeft w:val="0"/>
      <w:marRight w:val="0"/>
      <w:marTop w:val="0"/>
      <w:marBottom w:val="0"/>
      <w:divBdr>
        <w:top w:val="none" w:sz="0" w:space="0" w:color="auto"/>
        <w:left w:val="none" w:sz="0" w:space="0" w:color="auto"/>
        <w:bottom w:val="none" w:sz="0" w:space="0" w:color="auto"/>
        <w:right w:val="none" w:sz="0" w:space="0" w:color="auto"/>
      </w:divBdr>
    </w:div>
    <w:div w:id="1884705718">
      <w:bodyDiv w:val="1"/>
      <w:marLeft w:val="0"/>
      <w:marRight w:val="0"/>
      <w:marTop w:val="0"/>
      <w:marBottom w:val="0"/>
      <w:divBdr>
        <w:top w:val="none" w:sz="0" w:space="0" w:color="auto"/>
        <w:left w:val="none" w:sz="0" w:space="0" w:color="auto"/>
        <w:bottom w:val="none" w:sz="0" w:space="0" w:color="auto"/>
        <w:right w:val="none" w:sz="0" w:space="0" w:color="auto"/>
      </w:divBdr>
    </w:div>
    <w:div w:id="1989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c.edu/ccog/default.cfm?fa=ccog&amp;subject=ECE&amp;course=132" TargetMode="External"/><Relationship Id="rId13" Type="http://schemas.openxmlformats.org/officeDocument/2006/relationships/hyperlink" Target="http://www.pcc.edu/prepare/head-start/dual-credit/calendar.html" TargetMode="External"/><Relationship Id="rId18" Type="http://schemas.openxmlformats.org/officeDocument/2006/relationships/hyperlink" Target="http://www.pcc.edu/resources/computer-labs/" TargetMode="External"/><Relationship Id="rId26" Type="http://schemas.openxmlformats.org/officeDocument/2006/relationships/hyperlink" Target="http://www.pcc.edu/resources/culture/rock-creek/" TargetMode="External"/><Relationship Id="rId39" Type="http://schemas.openxmlformats.org/officeDocument/2006/relationships/hyperlink" Target="http://www.pcc.edu/library/about/spaces/campus-profiles/cascade/" TargetMode="External"/><Relationship Id="rId3" Type="http://schemas.openxmlformats.org/officeDocument/2006/relationships/settings" Target="settings.xml"/><Relationship Id="rId21" Type="http://schemas.openxmlformats.org/officeDocument/2006/relationships/hyperlink" Target="http://www.pcc.edu/resources/computer-labs/southeast/" TargetMode="External"/><Relationship Id="rId34" Type="http://schemas.openxmlformats.org/officeDocument/2006/relationships/hyperlink" Target="http://www.pcc.edu/resources/tutoring/sylvania/student-success/" TargetMode="External"/><Relationship Id="rId42" Type="http://schemas.openxmlformats.org/officeDocument/2006/relationships/hyperlink" Target="http://www.pcc.edu/library/about/spaces/campus-profiles/sylvania/" TargetMode="External"/><Relationship Id="rId47" Type="http://schemas.openxmlformats.org/officeDocument/2006/relationships/fontTable" Target="fontTable.xml"/><Relationship Id="rId7" Type="http://schemas.openxmlformats.org/officeDocument/2006/relationships/hyperlink" Target="mailto:laacka@hsd.k12.or.us" TargetMode="External"/><Relationship Id="rId12" Type="http://schemas.openxmlformats.org/officeDocument/2006/relationships/hyperlink" Target="http://catalog.pcc.edu/handbook/g301-gradingguidelines" TargetMode="External"/><Relationship Id="rId17" Type="http://schemas.openxmlformats.org/officeDocument/2006/relationships/hyperlink" Target="http://www.pcc.edu/resources" TargetMode="External"/><Relationship Id="rId25" Type="http://schemas.openxmlformats.org/officeDocument/2006/relationships/hyperlink" Target="http://www.pcc.edu/resources/culture/cascade/" TargetMode="External"/><Relationship Id="rId33" Type="http://schemas.openxmlformats.org/officeDocument/2006/relationships/hyperlink" Target="http://www.pcc.edu/resources/tutoring/southeast/" TargetMode="External"/><Relationship Id="rId38" Type="http://schemas.openxmlformats.org/officeDocument/2006/relationships/hyperlink" Target="http://www.pcc.edu/library/"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quity.inclusion@pcc.edu" TargetMode="External"/><Relationship Id="rId20" Type="http://schemas.openxmlformats.org/officeDocument/2006/relationships/hyperlink" Target="http://www.pcc.edu/resources/computer-labs/rock-creek/" TargetMode="External"/><Relationship Id="rId29" Type="http://schemas.openxmlformats.org/officeDocument/2006/relationships/hyperlink" Target="http://www.pcc.edu/resources/tutoring/" TargetMode="External"/><Relationship Id="rId41" Type="http://schemas.openxmlformats.org/officeDocument/2006/relationships/hyperlink" Target="http://www.pcc.edu/library/about/spaces/campus-profiles/southea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c.edu/prepare/head-start/dual-credit/documents/student-handbook.pdf" TargetMode="External"/><Relationship Id="rId24" Type="http://schemas.openxmlformats.org/officeDocument/2006/relationships/hyperlink" Target="http://www.pcc.edu/resources/culture/" TargetMode="External"/><Relationship Id="rId32" Type="http://schemas.openxmlformats.org/officeDocument/2006/relationships/hyperlink" Target="http://www.pcc.edu/resources/tutoring/rock-creek/" TargetMode="External"/><Relationship Id="rId37" Type="http://schemas.openxmlformats.org/officeDocument/2006/relationships/hyperlink" Target="http://www.pcc.edu/resources/writing/" TargetMode="External"/><Relationship Id="rId40" Type="http://schemas.openxmlformats.org/officeDocument/2006/relationships/hyperlink" Target="http://www.pcc.edu/library/about/spaces/campus-profiles/rock-creek/" TargetMode="External"/><Relationship Id="rId45" Type="http://schemas.openxmlformats.org/officeDocument/2006/relationships/hyperlink" Target="http://www.pcc.edu/resources/disability/" TargetMode="External"/><Relationship Id="rId5" Type="http://schemas.openxmlformats.org/officeDocument/2006/relationships/footnotes" Target="footnotes.xml"/><Relationship Id="rId15" Type="http://schemas.openxmlformats.org/officeDocument/2006/relationships/hyperlink" Target="http://catalog.pcc.edu/policies/academicintegritypolicy/" TargetMode="External"/><Relationship Id="rId23" Type="http://schemas.openxmlformats.org/officeDocument/2006/relationships/hyperlink" Target="http://www.pcc.edu/resources/printing/" TargetMode="External"/><Relationship Id="rId28" Type="http://schemas.openxmlformats.org/officeDocument/2006/relationships/hyperlink" Target="http://www.pcc.edu/resources/culture/sylvania/" TargetMode="External"/><Relationship Id="rId36" Type="http://schemas.openxmlformats.org/officeDocument/2006/relationships/hyperlink" Target="http://www.pcc.edu/resources/tutoring/etutor/%20" TargetMode="External"/><Relationship Id="rId10" Type="http://schemas.openxmlformats.org/officeDocument/2006/relationships/hyperlink" Target="http://www.pcc.edu/" TargetMode="External"/><Relationship Id="rId19" Type="http://schemas.openxmlformats.org/officeDocument/2006/relationships/hyperlink" Target="http://www.pcc.edu/resources/computer-labs/cascade/" TargetMode="External"/><Relationship Id="rId31" Type="http://schemas.openxmlformats.org/officeDocument/2006/relationships/hyperlink" Target="http://www.pcc.edu/resources/tutoring/newberg/" TargetMode="External"/><Relationship Id="rId44" Type="http://schemas.openxmlformats.org/officeDocument/2006/relationships/hyperlink" Target="http://www.pcc.edu/resources/academic/standards-practices/academic-integrity.html" TargetMode="External"/><Relationship Id="rId4" Type="http://schemas.openxmlformats.org/officeDocument/2006/relationships/webSettings" Target="webSettings.xml"/><Relationship Id="rId9" Type="http://schemas.openxmlformats.org/officeDocument/2006/relationships/hyperlink" Target="http://www.pcc.edu/dualcredit" TargetMode="External"/><Relationship Id="rId14" Type="http://schemas.openxmlformats.org/officeDocument/2006/relationships/hyperlink" Target="http://www.pcc.edu/about/policy/student-rights/" TargetMode="External"/><Relationship Id="rId22" Type="http://schemas.openxmlformats.org/officeDocument/2006/relationships/hyperlink" Target="http://www.pcc.edu/resources/computer-labs/sylvania/" TargetMode="External"/><Relationship Id="rId27" Type="http://schemas.openxmlformats.org/officeDocument/2006/relationships/hyperlink" Target="http://www.pcc.edu/resources/culture/southeast/" TargetMode="External"/><Relationship Id="rId30" Type="http://schemas.openxmlformats.org/officeDocument/2006/relationships/hyperlink" Target="http://www.pcc.edu/resources/tutoring/cascade/" TargetMode="External"/><Relationship Id="rId35" Type="http://schemas.openxmlformats.org/officeDocument/2006/relationships/hyperlink" Target="http://www.pcc.edu/resources/tutoring/" TargetMode="External"/><Relationship Id="rId43" Type="http://schemas.openxmlformats.org/officeDocument/2006/relationships/hyperlink" Target="http://www.pcc.edu/about/equity-inclusion/eeo-statement.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JSatalin</dc:creator>
  <cp:lastModifiedBy>Laack, Alia</cp:lastModifiedBy>
  <cp:revision>4</cp:revision>
  <cp:lastPrinted>2016-04-26T14:52:00Z</cp:lastPrinted>
  <dcterms:created xsi:type="dcterms:W3CDTF">2016-09-08T23:20:00Z</dcterms:created>
  <dcterms:modified xsi:type="dcterms:W3CDTF">2016-09-13T23:04:00Z</dcterms:modified>
</cp:coreProperties>
</file>