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49" w:rsidRDefault="0051607B" w:rsidP="00530D49">
      <w:pPr>
        <w:spacing w:after="0" w:line="240" w:lineRule="auto"/>
        <w:outlineLvl w:val="1"/>
        <w:rPr>
          <w:rFonts w:ascii="Trebuchet MS" w:eastAsia="Times New Roman" w:hAnsi="Trebuchet MS" w:cs="Arial"/>
          <w:b/>
          <w:bCs/>
          <w:color w:val="000000"/>
          <w:sz w:val="36"/>
          <w:szCs w:val="36"/>
        </w:rPr>
      </w:pPr>
      <w:r>
        <w:rPr>
          <w:rFonts w:ascii="Trebuchet MS" w:eastAsia="Times New Roman" w:hAnsi="Trebuchet MS" w:cs="Arial"/>
          <w:b/>
          <w:bCs/>
          <w:noProof/>
          <w:color w:val="000000"/>
          <w:sz w:val="24"/>
          <w:szCs w:val="24"/>
          <w:lang w:eastAsia="en-US"/>
        </w:rPr>
        <w:pict>
          <v:shapetype id="_x0000_t202" coordsize="21600,21600" o:spt="202" path="m,l,21600r21600,l21600,xe">
            <v:stroke joinstyle="miter"/>
            <v:path gradientshapeok="t" o:connecttype="rect"/>
          </v:shapetype>
          <v:shape id="_x0000_s1028" type="#_x0000_t202" style="position:absolute;margin-left:324.75pt;margin-top:-15.75pt;width:151.5pt;height:111pt;z-index:251659264" stroked="f">
            <v:textbox style="mso-next-textbox:#_x0000_s1028">
              <w:txbxContent>
                <w:p w:rsidR="002963D1" w:rsidRDefault="002963D1">
                  <w:r>
                    <w:rPr>
                      <w:noProof/>
                      <w:lang w:eastAsia="en-US"/>
                    </w:rPr>
                    <w:drawing>
                      <wp:inline distT="0" distB="0" distL="0" distR="0">
                        <wp:extent cx="1576478" cy="1228725"/>
                        <wp:effectExtent l="19050" t="0" r="4672" b="0"/>
                        <wp:docPr id="1" name="Picture 1" descr="U:\LittleJags-Panton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ittleJags-Pantone3-3.jpg"/>
                                <pic:cNvPicPr>
                                  <a:picLocks noChangeAspect="1" noChangeArrowheads="1"/>
                                </pic:cNvPicPr>
                              </pic:nvPicPr>
                              <pic:blipFill>
                                <a:blip r:embed="rId6"/>
                                <a:srcRect/>
                                <a:stretch>
                                  <a:fillRect/>
                                </a:stretch>
                              </pic:blipFill>
                              <pic:spPr bwMode="auto">
                                <a:xfrm>
                                  <a:off x="0" y="0"/>
                                  <a:ext cx="1582415" cy="1233352"/>
                                </a:xfrm>
                                <a:prstGeom prst="rect">
                                  <a:avLst/>
                                </a:prstGeom>
                                <a:noFill/>
                                <a:ln w="9525">
                                  <a:noFill/>
                                  <a:miter lim="800000"/>
                                  <a:headEnd/>
                                  <a:tailEnd/>
                                </a:ln>
                              </pic:spPr>
                            </pic:pic>
                          </a:graphicData>
                        </a:graphic>
                      </wp:inline>
                    </w:drawing>
                  </w:r>
                </w:p>
              </w:txbxContent>
            </v:textbox>
          </v:shape>
        </w:pict>
      </w:r>
      <w:r w:rsidR="00530D49">
        <w:rPr>
          <w:rFonts w:ascii="Trebuchet MS" w:eastAsia="Times New Roman" w:hAnsi="Trebuchet MS" w:cs="Arial"/>
          <w:b/>
          <w:bCs/>
          <w:color w:val="000000"/>
          <w:sz w:val="36"/>
          <w:szCs w:val="36"/>
        </w:rPr>
        <w:t xml:space="preserve">                 </w:t>
      </w:r>
    </w:p>
    <w:p w:rsidR="00A60AE0" w:rsidRDefault="009D5EC1" w:rsidP="00530D49">
      <w:pPr>
        <w:spacing w:after="0" w:line="240" w:lineRule="auto"/>
        <w:ind w:left="1440" w:firstLine="720"/>
        <w:outlineLvl w:val="1"/>
        <w:rPr>
          <w:rFonts w:ascii="Trebuchet MS" w:eastAsia="Times New Roman" w:hAnsi="Trebuchet MS" w:cs="Arial"/>
          <w:b/>
          <w:bCs/>
          <w:color w:val="000000"/>
          <w:sz w:val="36"/>
          <w:szCs w:val="36"/>
        </w:rPr>
      </w:pPr>
      <w:r w:rsidRPr="009D5EC1">
        <w:rPr>
          <w:rFonts w:ascii="Trebuchet MS" w:eastAsia="Times New Roman" w:hAnsi="Trebuchet MS" w:cs="Arial"/>
          <w:b/>
          <w:bCs/>
          <w:color w:val="000000"/>
          <w:sz w:val="36"/>
          <w:szCs w:val="36"/>
        </w:rPr>
        <w:t xml:space="preserve">Child Services </w:t>
      </w:r>
      <w:r w:rsidR="00A60AE0">
        <w:rPr>
          <w:rFonts w:ascii="Trebuchet MS" w:eastAsia="Times New Roman" w:hAnsi="Trebuchet MS" w:cs="Arial"/>
          <w:b/>
          <w:bCs/>
          <w:color w:val="000000"/>
          <w:sz w:val="36"/>
          <w:szCs w:val="36"/>
        </w:rPr>
        <w:t>1</w:t>
      </w:r>
      <w:r w:rsidR="00530D49">
        <w:rPr>
          <w:rFonts w:ascii="Trebuchet MS" w:eastAsia="Times New Roman" w:hAnsi="Trebuchet MS" w:cs="Arial"/>
          <w:b/>
          <w:bCs/>
          <w:color w:val="000000"/>
          <w:sz w:val="36"/>
          <w:szCs w:val="36"/>
        </w:rPr>
        <w:t xml:space="preserve"> and the...    </w:t>
      </w:r>
    </w:p>
    <w:p w:rsidR="00530D49" w:rsidRPr="00530D49" w:rsidRDefault="00E472CC" w:rsidP="00530D49">
      <w:pPr>
        <w:spacing w:after="0" w:line="240" w:lineRule="auto"/>
        <w:jc w:val="center"/>
        <w:outlineLvl w:val="1"/>
        <w:rPr>
          <w:rFonts w:ascii="Trebuchet MS" w:eastAsia="Times New Roman" w:hAnsi="Trebuchet MS" w:cs="Arial"/>
          <w:b/>
          <w:bCs/>
          <w:color w:val="000000"/>
          <w:sz w:val="24"/>
          <w:szCs w:val="24"/>
        </w:rPr>
      </w:pPr>
      <w:r>
        <w:rPr>
          <w:rFonts w:ascii="Trebuchet MS" w:eastAsia="Times New Roman" w:hAnsi="Trebuchet MS" w:cs="Arial"/>
          <w:b/>
          <w:bCs/>
          <w:color w:val="000000"/>
          <w:sz w:val="24"/>
          <w:szCs w:val="24"/>
        </w:rPr>
        <w:t>2012</w:t>
      </w:r>
      <w:r w:rsidR="009D5EC1" w:rsidRPr="009D5EC1">
        <w:rPr>
          <w:rFonts w:ascii="Trebuchet MS" w:eastAsia="Times New Roman" w:hAnsi="Trebuchet MS" w:cs="Arial"/>
          <w:b/>
          <w:bCs/>
          <w:color w:val="000000"/>
          <w:sz w:val="24"/>
          <w:szCs w:val="24"/>
        </w:rPr>
        <w:t xml:space="preserve"> </w:t>
      </w:r>
      <w:r w:rsidR="00530D49">
        <w:rPr>
          <w:rFonts w:ascii="Trebuchet MS" w:eastAsia="Times New Roman" w:hAnsi="Trebuchet MS" w:cs="Arial"/>
          <w:b/>
          <w:bCs/>
          <w:color w:val="000000"/>
          <w:sz w:val="24"/>
          <w:szCs w:val="24"/>
        </w:rPr>
        <w:t>–</w:t>
      </w:r>
      <w:r w:rsidR="009D5EC1" w:rsidRPr="009D5EC1">
        <w:rPr>
          <w:rFonts w:ascii="Trebuchet MS" w:eastAsia="Times New Roman" w:hAnsi="Trebuchet MS" w:cs="Arial"/>
          <w:b/>
          <w:bCs/>
          <w:color w:val="000000"/>
          <w:sz w:val="24"/>
          <w:szCs w:val="24"/>
        </w:rPr>
        <w:t xml:space="preserve"> 20</w:t>
      </w:r>
      <w:r w:rsidR="003B201D">
        <w:rPr>
          <w:rFonts w:ascii="Trebuchet MS" w:eastAsia="Times New Roman" w:hAnsi="Trebuchet MS" w:cs="Arial"/>
          <w:b/>
          <w:bCs/>
          <w:color w:val="000000"/>
          <w:sz w:val="24"/>
          <w:szCs w:val="24"/>
        </w:rPr>
        <w:t>1</w:t>
      </w:r>
      <w:r>
        <w:rPr>
          <w:rFonts w:ascii="Trebuchet MS" w:eastAsia="Times New Roman" w:hAnsi="Trebuchet MS" w:cs="Arial"/>
          <w:b/>
          <w:bCs/>
          <w:color w:val="000000"/>
          <w:sz w:val="24"/>
          <w:szCs w:val="24"/>
        </w:rPr>
        <w:t>3</w:t>
      </w:r>
    </w:p>
    <w:p w:rsidR="009D5EC1" w:rsidRPr="009D5EC1" w:rsidRDefault="00034852" w:rsidP="009D5EC1">
      <w:pPr>
        <w:spacing w:after="0" w:line="240" w:lineRule="auto"/>
        <w:rPr>
          <w:rFonts w:ascii="Trebuchet MS" w:eastAsia="Times New Roman" w:hAnsi="Trebuchet MS" w:cs="Arial"/>
          <w:color w:val="000000"/>
          <w:sz w:val="18"/>
          <w:szCs w:val="18"/>
        </w:rPr>
      </w:pPr>
      <w:r>
        <w:rPr>
          <w:rFonts w:ascii="Trebuchet MS" w:eastAsia="Times New Roman" w:hAnsi="Trebuchet MS" w:cs="Arial"/>
          <w:color w:val="000000"/>
          <w:sz w:val="18"/>
          <w:szCs w:val="18"/>
        </w:rPr>
        <w:t> </w:t>
      </w:r>
      <w:r w:rsidR="009D5EC1" w:rsidRPr="009D5EC1">
        <w:rPr>
          <w:rFonts w:ascii="Trebuchet MS" w:eastAsia="Times New Roman" w:hAnsi="Trebuchet MS" w:cs="Arial"/>
          <w:color w:val="000000"/>
          <w:sz w:val="18"/>
          <w:szCs w:val="18"/>
        </w:rPr>
        <w:t>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306"/>
        <w:gridCol w:w="1794"/>
      </w:tblGrid>
      <w:tr w:rsidR="009D5EC1" w:rsidRPr="009D5EC1">
        <w:trPr>
          <w:tblCellSpacing w:w="7" w:type="dxa"/>
        </w:trPr>
        <w:tc>
          <w:tcPr>
            <w:tcW w:w="0" w:type="auto"/>
            <w:vAlign w:val="center"/>
            <w:hideMark/>
          </w:tcPr>
          <w:p w:rsidR="009D5EC1" w:rsidRPr="009D5EC1" w:rsidRDefault="009D5EC1" w:rsidP="009D5EC1">
            <w:pPr>
              <w:spacing w:after="0" w:line="240" w:lineRule="auto"/>
              <w:rPr>
                <w:rFonts w:ascii="Trebuchet MS" w:eastAsia="Times New Roman" w:hAnsi="Trebuchet MS" w:cs="Arial"/>
                <w:color w:val="000000"/>
                <w:sz w:val="18"/>
                <w:szCs w:val="18"/>
              </w:rPr>
            </w:pPr>
            <w:r w:rsidRPr="009D5EC1">
              <w:rPr>
                <w:rFonts w:ascii="Trebuchet MS" w:eastAsia="Times New Roman" w:hAnsi="Trebuchet MS" w:cs="Arial"/>
                <w:b/>
                <w:bCs/>
                <w:color w:val="000000"/>
                <w:sz w:val="18"/>
                <w:szCs w:val="18"/>
              </w:rPr>
              <w:t>Faculty Name:</w:t>
            </w:r>
          </w:p>
        </w:tc>
        <w:tc>
          <w:tcPr>
            <w:tcW w:w="0" w:type="auto"/>
            <w:vAlign w:val="center"/>
            <w:hideMark/>
          </w:tcPr>
          <w:p w:rsidR="009D5EC1" w:rsidRPr="009D5EC1" w:rsidRDefault="009D5EC1" w:rsidP="009D5EC1">
            <w:pPr>
              <w:spacing w:after="0" w:line="240" w:lineRule="auto"/>
              <w:rPr>
                <w:rFonts w:ascii="Trebuchet MS" w:eastAsia="Times New Roman" w:hAnsi="Trebuchet MS" w:cs="Arial"/>
                <w:color w:val="000000"/>
                <w:sz w:val="18"/>
                <w:szCs w:val="18"/>
              </w:rPr>
            </w:pPr>
            <w:r w:rsidRPr="009D5EC1">
              <w:rPr>
                <w:rFonts w:ascii="Trebuchet MS" w:eastAsia="Times New Roman" w:hAnsi="Trebuchet MS" w:cs="Arial"/>
                <w:color w:val="000000"/>
                <w:sz w:val="18"/>
                <w:szCs w:val="18"/>
              </w:rPr>
              <w:t>Alia Laack</w:t>
            </w:r>
          </w:p>
        </w:tc>
      </w:tr>
      <w:tr w:rsidR="009D5EC1" w:rsidRPr="009D5EC1">
        <w:trPr>
          <w:tblCellSpacing w:w="7" w:type="dxa"/>
        </w:trPr>
        <w:tc>
          <w:tcPr>
            <w:tcW w:w="0" w:type="auto"/>
            <w:vAlign w:val="center"/>
            <w:hideMark/>
          </w:tcPr>
          <w:p w:rsidR="009D5EC1" w:rsidRPr="009D5EC1" w:rsidRDefault="009D5EC1" w:rsidP="009D5EC1">
            <w:pPr>
              <w:spacing w:after="0" w:line="240" w:lineRule="auto"/>
              <w:rPr>
                <w:rFonts w:ascii="Trebuchet MS" w:eastAsia="Times New Roman" w:hAnsi="Trebuchet MS" w:cs="Arial"/>
                <w:color w:val="000000"/>
                <w:sz w:val="18"/>
                <w:szCs w:val="18"/>
              </w:rPr>
            </w:pPr>
            <w:r w:rsidRPr="009D5EC1">
              <w:rPr>
                <w:rFonts w:ascii="Trebuchet MS" w:eastAsia="Times New Roman" w:hAnsi="Trebuchet MS" w:cs="Arial"/>
                <w:b/>
                <w:bCs/>
                <w:color w:val="000000"/>
                <w:sz w:val="18"/>
                <w:szCs w:val="18"/>
              </w:rPr>
              <w:t>Contact:</w:t>
            </w:r>
          </w:p>
        </w:tc>
        <w:tc>
          <w:tcPr>
            <w:tcW w:w="0" w:type="auto"/>
            <w:vAlign w:val="center"/>
            <w:hideMark/>
          </w:tcPr>
          <w:p w:rsidR="009D5EC1" w:rsidRPr="009D5EC1" w:rsidRDefault="00D35FC7" w:rsidP="009D5EC1">
            <w:pPr>
              <w:spacing w:after="0" w:line="240" w:lineRule="auto"/>
              <w:rPr>
                <w:rFonts w:ascii="Trebuchet MS" w:eastAsia="Times New Roman" w:hAnsi="Trebuchet MS" w:cs="Arial"/>
                <w:color w:val="000000"/>
                <w:sz w:val="18"/>
                <w:szCs w:val="18"/>
              </w:rPr>
            </w:pPr>
            <w:r>
              <w:rPr>
                <w:rFonts w:ascii="Trebuchet MS" w:eastAsia="Times New Roman" w:hAnsi="Trebuchet MS" w:cs="Arial"/>
                <w:color w:val="000000"/>
                <w:sz w:val="18"/>
                <w:szCs w:val="18"/>
              </w:rPr>
              <w:t>laacka@hsd.</w:t>
            </w:r>
            <w:r w:rsidR="009D5EC1" w:rsidRPr="009D5EC1">
              <w:rPr>
                <w:rFonts w:ascii="Trebuchet MS" w:eastAsia="Times New Roman" w:hAnsi="Trebuchet MS" w:cs="Arial"/>
                <w:color w:val="000000"/>
                <w:sz w:val="18"/>
                <w:szCs w:val="18"/>
              </w:rPr>
              <w:t>k12.or.us</w:t>
            </w:r>
          </w:p>
        </w:tc>
      </w:tr>
      <w:tr w:rsidR="009D5EC1" w:rsidRPr="009D5EC1">
        <w:trPr>
          <w:tblCellSpacing w:w="7" w:type="dxa"/>
        </w:trPr>
        <w:tc>
          <w:tcPr>
            <w:tcW w:w="0" w:type="auto"/>
            <w:vAlign w:val="center"/>
            <w:hideMark/>
          </w:tcPr>
          <w:p w:rsidR="009D5EC1" w:rsidRPr="009D5EC1" w:rsidRDefault="009D5EC1" w:rsidP="009D5EC1">
            <w:pPr>
              <w:spacing w:after="0" w:line="240" w:lineRule="auto"/>
              <w:rPr>
                <w:rFonts w:ascii="Trebuchet MS" w:eastAsia="Times New Roman" w:hAnsi="Trebuchet MS" w:cs="Arial"/>
                <w:color w:val="000000"/>
                <w:sz w:val="18"/>
                <w:szCs w:val="18"/>
              </w:rPr>
            </w:pPr>
            <w:r w:rsidRPr="009D5EC1">
              <w:rPr>
                <w:rFonts w:ascii="Trebuchet MS" w:eastAsia="Times New Roman" w:hAnsi="Trebuchet MS" w:cs="Arial"/>
                <w:b/>
                <w:bCs/>
                <w:color w:val="000000"/>
                <w:sz w:val="18"/>
                <w:szCs w:val="18"/>
              </w:rPr>
              <w:t>Room Number:</w:t>
            </w:r>
          </w:p>
        </w:tc>
        <w:tc>
          <w:tcPr>
            <w:tcW w:w="0" w:type="auto"/>
            <w:vAlign w:val="center"/>
            <w:hideMark/>
          </w:tcPr>
          <w:p w:rsidR="009D5EC1" w:rsidRPr="009D5EC1" w:rsidRDefault="009D5EC1" w:rsidP="009D5EC1">
            <w:pPr>
              <w:spacing w:after="0" w:line="240" w:lineRule="auto"/>
              <w:rPr>
                <w:rFonts w:ascii="Trebuchet MS" w:eastAsia="Times New Roman" w:hAnsi="Trebuchet MS" w:cs="Arial"/>
                <w:color w:val="000000"/>
                <w:sz w:val="18"/>
                <w:szCs w:val="18"/>
              </w:rPr>
            </w:pPr>
            <w:r w:rsidRPr="009D5EC1">
              <w:rPr>
                <w:rFonts w:ascii="Trebuchet MS" w:eastAsia="Times New Roman" w:hAnsi="Trebuchet MS" w:cs="Arial"/>
                <w:color w:val="000000"/>
                <w:sz w:val="18"/>
                <w:szCs w:val="18"/>
              </w:rPr>
              <w:t>N101</w:t>
            </w:r>
          </w:p>
        </w:tc>
      </w:tr>
      <w:tr w:rsidR="009D5EC1" w:rsidRPr="009D5EC1">
        <w:trPr>
          <w:tblCellSpacing w:w="7" w:type="dxa"/>
        </w:trPr>
        <w:tc>
          <w:tcPr>
            <w:tcW w:w="0" w:type="auto"/>
            <w:vAlign w:val="center"/>
            <w:hideMark/>
          </w:tcPr>
          <w:p w:rsidR="009D5EC1" w:rsidRPr="009D5EC1" w:rsidRDefault="009D5EC1" w:rsidP="009D5EC1">
            <w:pPr>
              <w:spacing w:after="0" w:line="240" w:lineRule="auto"/>
              <w:rPr>
                <w:rFonts w:ascii="Trebuchet MS" w:eastAsia="Times New Roman" w:hAnsi="Trebuchet MS" w:cs="Arial"/>
                <w:color w:val="000000"/>
                <w:sz w:val="18"/>
                <w:szCs w:val="18"/>
              </w:rPr>
            </w:pPr>
            <w:r w:rsidRPr="009D5EC1">
              <w:rPr>
                <w:rFonts w:ascii="Trebuchet MS" w:eastAsia="Times New Roman" w:hAnsi="Trebuchet MS" w:cs="Arial"/>
                <w:b/>
                <w:bCs/>
                <w:color w:val="000000"/>
                <w:sz w:val="18"/>
                <w:szCs w:val="18"/>
              </w:rPr>
              <w:t>Office Hours:</w:t>
            </w:r>
          </w:p>
        </w:tc>
        <w:tc>
          <w:tcPr>
            <w:tcW w:w="0" w:type="auto"/>
            <w:vAlign w:val="center"/>
            <w:hideMark/>
          </w:tcPr>
          <w:p w:rsidR="009D5EC1" w:rsidRPr="009D5EC1" w:rsidRDefault="00E472CC" w:rsidP="009D5EC1">
            <w:pPr>
              <w:spacing w:after="0" w:line="240" w:lineRule="auto"/>
              <w:rPr>
                <w:rFonts w:ascii="Trebuchet MS" w:eastAsia="Times New Roman" w:hAnsi="Trebuchet MS" w:cs="Arial"/>
                <w:color w:val="000000"/>
                <w:sz w:val="18"/>
                <w:szCs w:val="18"/>
              </w:rPr>
            </w:pPr>
            <w:bookmarkStart w:id="0" w:name="_GoBack"/>
            <w:bookmarkEnd w:id="0"/>
            <w:r>
              <w:rPr>
                <w:rFonts w:ascii="Trebuchet MS" w:eastAsia="Times New Roman" w:hAnsi="Trebuchet MS" w:cs="Arial"/>
                <w:color w:val="000000"/>
                <w:sz w:val="18"/>
                <w:szCs w:val="18"/>
              </w:rPr>
              <w:t>P4D1, P2D2</w:t>
            </w:r>
          </w:p>
        </w:tc>
      </w:tr>
    </w:tbl>
    <w:p w:rsidR="009D5EC1" w:rsidRPr="009D5EC1" w:rsidRDefault="009D5EC1" w:rsidP="009D5EC1">
      <w:pPr>
        <w:spacing w:before="100" w:beforeAutospacing="1" w:after="100" w:afterAutospacing="1" w:line="240" w:lineRule="auto"/>
        <w:outlineLvl w:val="2"/>
        <w:rPr>
          <w:rFonts w:ascii="Trebuchet MS" w:eastAsia="Times New Roman" w:hAnsi="Trebuchet MS" w:cs="Arial"/>
          <w:b/>
          <w:bCs/>
          <w:color w:val="000000"/>
          <w:sz w:val="27"/>
          <w:szCs w:val="27"/>
        </w:rPr>
      </w:pPr>
      <w:r>
        <w:rPr>
          <w:rFonts w:ascii="Trebuchet MS" w:eastAsia="Times New Roman" w:hAnsi="Trebuchet MS" w:cs="Arial"/>
          <w:b/>
          <w:bCs/>
          <w:color w:val="000000"/>
          <w:sz w:val="27"/>
          <w:szCs w:val="27"/>
        </w:rPr>
        <w:t>“</w:t>
      </w:r>
      <w:r w:rsidRPr="009D5EC1">
        <w:rPr>
          <w:rFonts w:ascii="Trebuchet MS" w:eastAsia="Times New Roman" w:hAnsi="Trebuchet MS" w:cs="Arial"/>
          <w:b/>
          <w:bCs/>
          <w:color w:val="000000"/>
          <w:sz w:val="27"/>
          <w:szCs w:val="27"/>
        </w:rPr>
        <w:t>I hear, and I forget. I see, and I remember. I do,</w:t>
      </w:r>
      <w:r>
        <w:rPr>
          <w:rFonts w:ascii="Trebuchet MS" w:eastAsia="Times New Roman" w:hAnsi="Trebuchet MS" w:cs="Arial"/>
          <w:b/>
          <w:bCs/>
          <w:color w:val="000000"/>
          <w:sz w:val="27"/>
          <w:szCs w:val="27"/>
        </w:rPr>
        <w:t xml:space="preserve"> and I understand”</w:t>
      </w:r>
    </w:p>
    <w:p w:rsidR="009D5EC1" w:rsidRPr="009D5EC1" w:rsidRDefault="009D5EC1" w:rsidP="009D5EC1">
      <w:pPr>
        <w:spacing w:after="0" w:line="240" w:lineRule="auto"/>
        <w:rPr>
          <w:rFonts w:ascii="Trebuchet MS" w:eastAsia="Times New Roman" w:hAnsi="Trebuchet MS" w:cs="Arial"/>
          <w:color w:val="000000"/>
          <w:sz w:val="18"/>
          <w:szCs w:val="18"/>
        </w:rPr>
      </w:pPr>
      <w:r w:rsidRPr="009D5EC1">
        <w:rPr>
          <w:rFonts w:ascii="Trebuchet MS" w:eastAsia="Times New Roman" w:hAnsi="Trebuchet MS" w:cs="Arial"/>
          <w:color w:val="000000"/>
          <w:sz w:val="18"/>
          <w:szCs w:val="18"/>
        </w:rPr>
        <w:t>The quote above has a couple of meanings for you in this class. What does it mean to you? As a student and a teacher in this class, you will ex</w:t>
      </w:r>
      <w:r>
        <w:rPr>
          <w:rFonts w:ascii="Trebuchet MS" w:eastAsia="Times New Roman" w:hAnsi="Trebuchet MS" w:cs="Arial"/>
          <w:color w:val="000000"/>
          <w:sz w:val="18"/>
          <w:szCs w:val="18"/>
        </w:rPr>
        <w:t>plore all aspects of this well known</w:t>
      </w:r>
      <w:r w:rsidRPr="009D5EC1">
        <w:rPr>
          <w:rFonts w:ascii="Trebuchet MS" w:eastAsia="Times New Roman" w:hAnsi="Trebuchet MS" w:cs="Arial"/>
          <w:color w:val="000000"/>
          <w:sz w:val="18"/>
          <w:szCs w:val="18"/>
        </w:rPr>
        <w:t xml:space="preserve"> Chinese proverb, and by "doing," you will fully "understand" what this quote means. I hope that you will think of this often as you participate in class and move forward this year. </w:t>
      </w:r>
    </w:p>
    <w:p w:rsidR="009D5EC1" w:rsidRPr="009D5EC1" w:rsidRDefault="009D5EC1" w:rsidP="009D5EC1">
      <w:pPr>
        <w:spacing w:before="100" w:beforeAutospacing="1" w:after="100" w:afterAutospacing="1" w:line="240" w:lineRule="auto"/>
        <w:outlineLvl w:val="2"/>
        <w:rPr>
          <w:rFonts w:ascii="Trebuchet MS" w:eastAsia="Times New Roman" w:hAnsi="Trebuchet MS" w:cs="Arial"/>
          <w:b/>
          <w:bCs/>
          <w:color w:val="000000"/>
          <w:sz w:val="27"/>
          <w:szCs w:val="27"/>
        </w:rPr>
      </w:pPr>
      <w:r w:rsidRPr="009D5EC1">
        <w:rPr>
          <w:rFonts w:ascii="Trebuchet MS" w:eastAsia="Times New Roman" w:hAnsi="Trebuchet MS" w:cs="Arial"/>
          <w:b/>
          <w:bCs/>
          <w:color w:val="000000"/>
          <w:sz w:val="27"/>
          <w:szCs w:val="27"/>
        </w:rPr>
        <w:t>Course Description</w:t>
      </w:r>
    </w:p>
    <w:p w:rsidR="009D5EC1" w:rsidRPr="009D5EC1" w:rsidRDefault="009D5EC1" w:rsidP="009D5EC1">
      <w:pPr>
        <w:spacing w:after="0" w:line="240" w:lineRule="auto"/>
        <w:rPr>
          <w:rFonts w:ascii="Trebuchet MS" w:eastAsia="Times New Roman" w:hAnsi="Trebuchet MS" w:cs="Arial"/>
          <w:color w:val="000000"/>
          <w:sz w:val="18"/>
          <w:szCs w:val="18"/>
        </w:rPr>
      </w:pPr>
      <w:r>
        <w:rPr>
          <w:rFonts w:ascii="Trebuchet MS" w:eastAsia="Times New Roman" w:hAnsi="Trebuchet MS" w:cs="Arial"/>
          <w:color w:val="000000"/>
          <w:sz w:val="18"/>
          <w:szCs w:val="18"/>
        </w:rPr>
        <w:t>C</w:t>
      </w:r>
      <w:r w:rsidRPr="009D5EC1">
        <w:rPr>
          <w:rFonts w:ascii="Trebuchet MS" w:eastAsia="Times New Roman" w:hAnsi="Trebuchet MS" w:cs="Arial"/>
          <w:color w:val="000000"/>
          <w:sz w:val="18"/>
          <w:szCs w:val="18"/>
        </w:rPr>
        <w:t>hild Services 1 is a one year course for students working in the Human Resources – Early Childhood Education Focused Program of Study. Students will work approximately</w:t>
      </w:r>
      <w:r>
        <w:rPr>
          <w:rFonts w:ascii="Trebuchet MS" w:eastAsia="Times New Roman" w:hAnsi="Trebuchet MS" w:cs="Arial"/>
          <w:color w:val="000000"/>
          <w:sz w:val="18"/>
          <w:szCs w:val="18"/>
        </w:rPr>
        <w:t xml:space="preserve"> 160 minutes per week in our on-</w:t>
      </w:r>
      <w:r w:rsidRPr="009D5EC1">
        <w:rPr>
          <w:rFonts w:ascii="Trebuchet MS" w:eastAsia="Times New Roman" w:hAnsi="Trebuchet MS" w:cs="Arial"/>
          <w:color w:val="000000"/>
          <w:sz w:val="18"/>
          <w:szCs w:val="18"/>
        </w:rPr>
        <w:t xml:space="preserve">site preschool with children ages 3-5 years old, and are primarily responsible for the daily activities and responsibilities that go along with operating a preschool program. Students will also be responsible for completing related assignments demonstrating knowledge and understanding of developmental issues which correlate with the experience of working with children in a professional setting. </w:t>
      </w:r>
    </w:p>
    <w:p w:rsidR="009D5EC1" w:rsidRPr="009D5EC1" w:rsidRDefault="009D5EC1" w:rsidP="009D5EC1">
      <w:pPr>
        <w:spacing w:before="100" w:beforeAutospacing="1" w:after="100" w:afterAutospacing="1" w:line="240" w:lineRule="auto"/>
        <w:outlineLvl w:val="2"/>
        <w:rPr>
          <w:rFonts w:ascii="Trebuchet MS" w:eastAsia="Times New Roman" w:hAnsi="Trebuchet MS" w:cs="Arial"/>
          <w:b/>
          <w:bCs/>
          <w:color w:val="000000"/>
          <w:sz w:val="27"/>
          <w:szCs w:val="27"/>
        </w:rPr>
      </w:pPr>
      <w:r w:rsidRPr="009D5EC1">
        <w:rPr>
          <w:rFonts w:ascii="Trebuchet MS" w:eastAsia="Times New Roman" w:hAnsi="Trebuchet MS" w:cs="Arial"/>
          <w:b/>
          <w:bCs/>
          <w:color w:val="000000"/>
          <w:sz w:val="27"/>
          <w:szCs w:val="27"/>
        </w:rPr>
        <w:t>Learning Outcomes</w:t>
      </w:r>
    </w:p>
    <w:p w:rsidR="009D5EC1" w:rsidRPr="009D5EC1" w:rsidRDefault="009D5EC1" w:rsidP="009D5EC1">
      <w:pPr>
        <w:spacing w:before="100" w:beforeAutospacing="1" w:after="100" w:afterAutospacing="1" w:line="240" w:lineRule="auto"/>
        <w:outlineLvl w:val="3"/>
        <w:rPr>
          <w:rFonts w:ascii="Trebuchet MS" w:eastAsia="Times New Roman" w:hAnsi="Trebuchet MS" w:cs="Arial"/>
          <w:b/>
          <w:bCs/>
          <w:color w:val="000000"/>
          <w:sz w:val="24"/>
          <w:szCs w:val="24"/>
        </w:rPr>
      </w:pPr>
      <w:r w:rsidRPr="009D5EC1">
        <w:rPr>
          <w:rFonts w:ascii="Trebuchet MS" w:eastAsia="Times New Roman" w:hAnsi="Trebuchet MS" w:cs="Arial"/>
          <w:b/>
          <w:bCs/>
          <w:i/>
          <w:iCs/>
          <w:color w:val="0A47AD"/>
          <w:sz w:val="24"/>
          <w:szCs w:val="24"/>
        </w:rPr>
        <w:t>Outcomes of this Course</w:t>
      </w:r>
    </w:p>
    <w:p w:rsidR="009D5EC1" w:rsidRPr="009D5EC1" w:rsidRDefault="009D5EC1" w:rsidP="009D5EC1">
      <w:pPr>
        <w:numPr>
          <w:ilvl w:val="0"/>
          <w:numId w:val="1"/>
        </w:numPr>
        <w:spacing w:before="100" w:beforeAutospacing="1" w:after="100" w:afterAutospacing="1" w:line="240" w:lineRule="auto"/>
        <w:rPr>
          <w:rFonts w:ascii="Trebuchet MS" w:eastAsia="Times New Roman" w:hAnsi="Trebuchet MS" w:cs="Arial"/>
          <w:color w:val="000000"/>
          <w:sz w:val="18"/>
          <w:szCs w:val="18"/>
        </w:rPr>
      </w:pPr>
      <w:r w:rsidRPr="009D5EC1">
        <w:rPr>
          <w:rFonts w:ascii="Trebuchet MS" w:eastAsia="Times New Roman" w:hAnsi="Trebuchet MS" w:cs="Arial"/>
          <w:color w:val="000000"/>
          <w:sz w:val="18"/>
          <w:szCs w:val="18"/>
        </w:rPr>
        <w:t>Recognize steps to advance children's physical and intellectual development</w:t>
      </w:r>
      <w:r w:rsidR="00B87108">
        <w:rPr>
          <w:rFonts w:ascii="Trebuchet MS" w:eastAsia="Times New Roman" w:hAnsi="Trebuchet MS" w:cs="Arial"/>
          <w:color w:val="000000"/>
          <w:sz w:val="18"/>
          <w:szCs w:val="18"/>
        </w:rPr>
        <w:t xml:space="preserve"> (0-10 years)</w:t>
      </w:r>
      <w:r w:rsidRPr="009D5EC1">
        <w:rPr>
          <w:rFonts w:ascii="Trebuchet MS" w:eastAsia="Times New Roman" w:hAnsi="Trebuchet MS" w:cs="Arial"/>
          <w:color w:val="000000"/>
          <w:sz w:val="18"/>
          <w:szCs w:val="18"/>
        </w:rPr>
        <w:t>.</w:t>
      </w:r>
    </w:p>
    <w:p w:rsidR="009D5EC1" w:rsidRPr="009D5EC1" w:rsidRDefault="009D5EC1" w:rsidP="009D5EC1">
      <w:pPr>
        <w:numPr>
          <w:ilvl w:val="0"/>
          <w:numId w:val="1"/>
        </w:numPr>
        <w:spacing w:before="100" w:beforeAutospacing="1" w:after="100" w:afterAutospacing="1" w:line="240" w:lineRule="auto"/>
        <w:rPr>
          <w:rFonts w:ascii="Trebuchet MS" w:eastAsia="Times New Roman" w:hAnsi="Trebuchet MS" w:cs="Arial"/>
          <w:color w:val="000000"/>
          <w:sz w:val="18"/>
          <w:szCs w:val="18"/>
        </w:rPr>
      </w:pPr>
      <w:r w:rsidRPr="009D5EC1">
        <w:rPr>
          <w:rFonts w:ascii="Trebuchet MS" w:eastAsia="Times New Roman" w:hAnsi="Trebuchet MS" w:cs="Arial"/>
          <w:color w:val="000000"/>
          <w:sz w:val="18"/>
          <w:szCs w:val="18"/>
        </w:rPr>
        <w:t>Demonstrate positive ways to support children's social and emotional development</w:t>
      </w:r>
      <w:r w:rsidR="00B87108">
        <w:rPr>
          <w:rFonts w:ascii="Trebuchet MS" w:eastAsia="Times New Roman" w:hAnsi="Trebuchet MS" w:cs="Arial"/>
          <w:color w:val="000000"/>
          <w:sz w:val="18"/>
          <w:szCs w:val="18"/>
        </w:rPr>
        <w:t xml:space="preserve"> (0-10 years)</w:t>
      </w:r>
      <w:r w:rsidRPr="009D5EC1">
        <w:rPr>
          <w:rFonts w:ascii="Trebuchet MS" w:eastAsia="Times New Roman" w:hAnsi="Trebuchet MS" w:cs="Arial"/>
          <w:color w:val="000000"/>
          <w:sz w:val="18"/>
          <w:szCs w:val="18"/>
        </w:rPr>
        <w:t>.</w:t>
      </w:r>
    </w:p>
    <w:p w:rsidR="009D5EC1" w:rsidRPr="009D5EC1" w:rsidRDefault="009D5EC1" w:rsidP="009D5EC1">
      <w:pPr>
        <w:numPr>
          <w:ilvl w:val="0"/>
          <w:numId w:val="1"/>
        </w:numPr>
        <w:spacing w:before="100" w:beforeAutospacing="1" w:after="100" w:afterAutospacing="1" w:line="240" w:lineRule="auto"/>
        <w:rPr>
          <w:rFonts w:ascii="Trebuchet MS" w:eastAsia="Times New Roman" w:hAnsi="Trebuchet MS" w:cs="Arial"/>
          <w:color w:val="000000"/>
          <w:sz w:val="18"/>
          <w:szCs w:val="18"/>
        </w:rPr>
      </w:pPr>
      <w:r w:rsidRPr="009D5EC1">
        <w:rPr>
          <w:rFonts w:ascii="Trebuchet MS" w:eastAsia="Times New Roman" w:hAnsi="Trebuchet MS" w:cs="Arial"/>
          <w:color w:val="000000"/>
          <w:sz w:val="18"/>
          <w:szCs w:val="18"/>
        </w:rPr>
        <w:t>Understand strategies to establish productive relationships with families.</w:t>
      </w:r>
    </w:p>
    <w:p w:rsidR="009D5EC1" w:rsidRPr="009D5EC1" w:rsidRDefault="009D5EC1" w:rsidP="009D5EC1">
      <w:pPr>
        <w:numPr>
          <w:ilvl w:val="0"/>
          <w:numId w:val="1"/>
        </w:numPr>
        <w:spacing w:before="100" w:beforeAutospacing="1" w:after="100" w:afterAutospacing="1" w:line="240" w:lineRule="auto"/>
        <w:rPr>
          <w:rFonts w:ascii="Trebuchet MS" w:eastAsia="Times New Roman" w:hAnsi="Trebuchet MS" w:cs="Arial"/>
          <w:color w:val="000000"/>
          <w:sz w:val="18"/>
          <w:szCs w:val="18"/>
        </w:rPr>
      </w:pPr>
      <w:r w:rsidRPr="009D5EC1">
        <w:rPr>
          <w:rFonts w:ascii="Trebuchet MS" w:eastAsia="Times New Roman" w:hAnsi="Trebuchet MS" w:cs="Arial"/>
          <w:color w:val="000000"/>
          <w:sz w:val="18"/>
          <w:szCs w:val="18"/>
        </w:rPr>
        <w:t>Participate in managing an effective program operation.</w:t>
      </w:r>
    </w:p>
    <w:p w:rsidR="009D5EC1" w:rsidRPr="009D5EC1" w:rsidRDefault="009D5EC1" w:rsidP="009D5EC1">
      <w:pPr>
        <w:numPr>
          <w:ilvl w:val="0"/>
          <w:numId w:val="1"/>
        </w:numPr>
        <w:spacing w:before="100" w:beforeAutospacing="1" w:after="100" w:afterAutospacing="1" w:line="240" w:lineRule="auto"/>
        <w:rPr>
          <w:rFonts w:ascii="Trebuchet MS" w:eastAsia="Times New Roman" w:hAnsi="Trebuchet MS" w:cs="Arial"/>
          <w:color w:val="000000"/>
          <w:sz w:val="18"/>
          <w:szCs w:val="18"/>
        </w:rPr>
      </w:pPr>
      <w:r w:rsidRPr="009D5EC1">
        <w:rPr>
          <w:rFonts w:ascii="Trebuchet MS" w:eastAsia="Times New Roman" w:hAnsi="Trebuchet MS" w:cs="Arial"/>
          <w:color w:val="000000"/>
          <w:sz w:val="18"/>
          <w:szCs w:val="18"/>
        </w:rPr>
        <w:t>Maintain a commitment to professionalism.</w:t>
      </w:r>
    </w:p>
    <w:p w:rsidR="009D5EC1" w:rsidRPr="009D5EC1" w:rsidRDefault="009D5EC1" w:rsidP="009D5EC1">
      <w:pPr>
        <w:numPr>
          <w:ilvl w:val="0"/>
          <w:numId w:val="1"/>
        </w:numPr>
        <w:spacing w:before="100" w:beforeAutospacing="1" w:after="100" w:afterAutospacing="1" w:line="240" w:lineRule="auto"/>
        <w:rPr>
          <w:rFonts w:ascii="Trebuchet MS" w:eastAsia="Times New Roman" w:hAnsi="Trebuchet MS" w:cs="Arial"/>
          <w:color w:val="000000"/>
          <w:sz w:val="18"/>
          <w:szCs w:val="18"/>
        </w:rPr>
      </w:pPr>
      <w:r w:rsidRPr="009D5EC1">
        <w:rPr>
          <w:rFonts w:ascii="Trebuchet MS" w:eastAsia="Times New Roman" w:hAnsi="Trebuchet MS" w:cs="Arial"/>
          <w:color w:val="000000"/>
          <w:sz w:val="18"/>
          <w:szCs w:val="18"/>
        </w:rPr>
        <w:t>Become familiar with observing and recording children's behavior.</w:t>
      </w:r>
    </w:p>
    <w:p w:rsidR="009D5EC1" w:rsidRDefault="009D5EC1" w:rsidP="009D5EC1">
      <w:pPr>
        <w:numPr>
          <w:ilvl w:val="0"/>
          <w:numId w:val="1"/>
        </w:numPr>
        <w:spacing w:before="100" w:beforeAutospacing="1" w:after="100" w:afterAutospacing="1" w:line="240" w:lineRule="auto"/>
        <w:rPr>
          <w:rFonts w:ascii="Trebuchet MS" w:eastAsia="Times New Roman" w:hAnsi="Trebuchet MS" w:cs="Arial"/>
          <w:color w:val="000000"/>
          <w:sz w:val="18"/>
          <w:szCs w:val="18"/>
        </w:rPr>
      </w:pPr>
      <w:r w:rsidRPr="009D5EC1">
        <w:rPr>
          <w:rFonts w:ascii="Trebuchet MS" w:eastAsia="Times New Roman" w:hAnsi="Trebuchet MS" w:cs="Arial"/>
          <w:color w:val="000000"/>
          <w:sz w:val="18"/>
          <w:szCs w:val="18"/>
        </w:rPr>
        <w:t>Differentiate between different principles of child development and learning.</w:t>
      </w:r>
    </w:p>
    <w:p w:rsidR="00B87108" w:rsidRDefault="00B87108" w:rsidP="009D5EC1">
      <w:pPr>
        <w:numPr>
          <w:ilvl w:val="0"/>
          <w:numId w:val="1"/>
        </w:numPr>
        <w:spacing w:before="100" w:beforeAutospacing="1" w:after="100" w:afterAutospacing="1" w:line="240" w:lineRule="auto"/>
        <w:rPr>
          <w:rFonts w:ascii="Trebuchet MS" w:eastAsia="Times New Roman" w:hAnsi="Trebuchet MS" w:cs="Arial"/>
          <w:color w:val="000000"/>
          <w:sz w:val="18"/>
          <w:szCs w:val="18"/>
        </w:rPr>
      </w:pPr>
      <w:r>
        <w:rPr>
          <w:rFonts w:ascii="Trebuchet MS" w:eastAsia="Times New Roman" w:hAnsi="Trebuchet MS" w:cs="Arial"/>
          <w:color w:val="000000"/>
          <w:sz w:val="18"/>
          <w:szCs w:val="18"/>
        </w:rPr>
        <w:t>Recognize the implication of mass media and public policy.</w:t>
      </w:r>
    </w:p>
    <w:p w:rsidR="00B87108" w:rsidRDefault="00B87108" w:rsidP="009D5EC1">
      <w:pPr>
        <w:numPr>
          <w:ilvl w:val="0"/>
          <w:numId w:val="1"/>
        </w:numPr>
        <w:spacing w:before="100" w:beforeAutospacing="1" w:after="100" w:afterAutospacing="1" w:line="240" w:lineRule="auto"/>
        <w:rPr>
          <w:rFonts w:ascii="Trebuchet MS" w:eastAsia="Times New Roman" w:hAnsi="Trebuchet MS" w:cs="Arial"/>
          <w:color w:val="000000"/>
          <w:sz w:val="18"/>
          <w:szCs w:val="18"/>
        </w:rPr>
      </w:pPr>
      <w:r>
        <w:rPr>
          <w:rFonts w:ascii="Trebuchet MS" w:eastAsia="Times New Roman" w:hAnsi="Trebuchet MS" w:cs="Arial"/>
          <w:color w:val="000000"/>
          <w:sz w:val="18"/>
          <w:szCs w:val="18"/>
        </w:rPr>
        <w:t>Appreciate the influence of culture, environment, and heredity on development.</w:t>
      </w:r>
    </w:p>
    <w:p w:rsidR="00B87108" w:rsidRDefault="00B87108" w:rsidP="009D5EC1">
      <w:pPr>
        <w:numPr>
          <w:ilvl w:val="0"/>
          <w:numId w:val="1"/>
        </w:numPr>
        <w:spacing w:before="100" w:beforeAutospacing="1" w:after="100" w:afterAutospacing="1" w:line="240" w:lineRule="auto"/>
        <w:rPr>
          <w:rFonts w:ascii="Trebuchet MS" w:eastAsia="Times New Roman" w:hAnsi="Trebuchet MS" w:cs="Arial"/>
          <w:color w:val="000000"/>
          <w:sz w:val="18"/>
          <w:szCs w:val="18"/>
        </w:rPr>
      </w:pPr>
      <w:r>
        <w:rPr>
          <w:rFonts w:ascii="Trebuchet MS" w:eastAsia="Times New Roman" w:hAnsi="Trebuchet MS" w:cs="Arial"/>
          <w:color w:val="000000"/>
          <w:sz w:val="18"/>
          <w:szCs w:val="18"/>
        </w:rPr>
        <w:t>Explore behavior, gender identity, and special needs.</w:t>
      </w:r>
    </w:p>
    <w:p w:rsidR="00B87108" w:rsidRPr="009D5EC1" w:rsidRDefault="00B87108" w:rsidP="009D5EC1">
      <w:pPr>
        <w:numPr>
          <w:ilvl w:val="0"/>
          <w:numId w:val="1"/>
        </w:numPr>
        <w:spacing w:before="100" w:beforeAutospacing="1" w:after="100" w:afterAutospacing="1" w:line="240" w:lineRule="auto"/>
        <w:rPr>
          <w:rFonts w:ascii="Trebuchet MS" w:eastAsia="Times New Roman" w:hAnsi="Trebuchet MS" w:cs="Arial"/>
          <w:color w:val="000000"/>
          <w:sz w:val="18"/>
          <w:szCs w:val="18"/>
        </w:rPr>
      </w:pPr>
      <w:r>
        <w:rPr>
          <w:rFonts w:ascii="Trebuchet MS" w:eastAsia="Times New Roman" w:hAnsi="Trebuchet MS" w:cs="Arial"/>
          <w:color w:val="000000"/>
          <w:sz w:val="18"/>
          <w:szCs w:val="18"/>
        </w:rPr>
        <w:t>Create a personal and professional plan and profile.</w:t>
      </w:r>
    </w:p>
    <w:p w:rsidR="00034852" w:rsidRPr="007D7CCA" w:rsidRDefault="009D5EC1" w:rsidP="007D7CCA">
      <w:pPr>
        <w:spacing w:before="100" w:beforeAutospacing="1" w:after="100" w:afterAutospacing="1" w:line="240" w:lineRule="auto"/>
        <w:outlineLvl w:val="3"/>
        <w:rPr>
          <w:rFonts w:ascii="Trebuchet MS" w:eastAsia="Times New Roman" w:hAnsi="Trebuchet MS" w:cs="Arial"/>
          <w:b/>
          <w:bCs/>
          <w:color w:val="000000"/>
          <w:sz w:val="24"/>
          <w:szCs w:val="24"/>
        </w:rPr>
      </w:pPr>
      <w:r w:rsidRPr="009D5EC1">
        <w:rPr>
          <w:rFonts w:ascii="Trebuchet MS" w:eastAsia="Times New Roman" w:hAnsi="Trebuchet MS" w:cs="Arial"/>
          <w:b/>
          <w:bCs/>
          <w:i/>
          <w:iCs/>
          <w:color w:val="0A47AD"/>
          <w:sz w:val="24"/>
          <w:szCs w:val="24"/>
        </w:rPr>
        <w:t>Students Who Are Success</w:t>
      </w:r>
      <w:r w:rsidR="007D7CCA">
        <w:rPr>
          <w:rFonts w:ascii="Trebuchet MS" w:eastAsia="Times New Roman" w:hAnsi="Trebuchet MS" w:cs="Arial"/>
          <w:b/>
          <w:bCs/>
          <w:i/>
          <w:iCs/>
          <w:color w:val="0A47AD"/>
          <w:sz w:val="24"/>
          <w:szCs w:val="24"/>
        </w:rPr>
        <w:t>ful in This Course are Prepared f</w:t>
      </w:r>
      <w:r w:rsidRPr="009D5EC1">
        <w:rPr>
          <w:rFonts w:ascii="Trebuchet MS" w:eastAsia="Times New Roman" w:hAnsi="Trebuchet MS" w:cs="Arial"/>
          <w:b/>
          <w:bCs/>
          <w:i/>
          <w:iCs/>
          <w:color w:val="0A47AD"/>
          <w:sz w:val="24"/>
          <w:szCs w:val="24"/>
        </w:rPr>
        <w:t>or the Following Courses</w:t>
      </w:r>
      <w:r w:rsidRPr="009D5EC1">
        <w:rPr>
          <w:rFonts w:ascii="Trebuchet MS" w:eastAsia="Times New Roman" w:hAnsi="Trebuchet MS" w:cs="Arial"/>
          <w:color w:val="000000"/>
          <w:sz w:val="18"/>
          <w:szCs w:val="18"/>
        </w:rPr>
        <w:t>     </w:t>
      </w:r>
    </w:p>
    <w:p w:rsidR="009D5EC1" w:rsidRPr="009D5EC1" w:rsidRDefault="009D5EC1" w:rsidP="009D5EC1">
      <w:pPr>
        <w:spacing w:after="0" w:line="240" w:lineRule="auto"/>
        <w:rPr>
          <w:rFonts w:ascii="Trebuchet MS" w:eastAsia="Times New Roman" w:hAnsi="Trebuchet MS" w:cs="Arial"/>
          <w:color w:val="000000"/>
          <w:sz w:val="18"/>
          <w:szCs w:val="18"/>
        </w:rPr>
      </w:pPr>
      <w:r w:rsidRPr="009D5EC1">
        <w:rPr>
          <w:rFonts w:ascii="Trebuchet MS" w:eastAsia="Times New Roman" w:hAnsi="Trebuchet MS" w:cs="Arial"/>
          <w:b/>
          <w:bCs/>
          <w:color w:val="000000"/>
          <w:sz w:val="18"/>
          <w:szCs w:val="18"/>
        </w:rPr>
        <w:t>High School Level:</w:t>
      </w:r>
      <w:r w:rsidRPr="009D5EC1">
        <w:rPr>
          <w:rFonts w:ascii="Trebuchet MS" w:eastAsia="Times New Roman" w:hAnsi="Trebuchet MS" w:cs="Arial"/>
          <w:color w:val="000000"/>
          <w:sz w:val="18"/>
          <w:szCs w:val="18"/>
        </w:rPr>
        <w:t xml:space="preserve">           </w:t>
      </w:r>
    </w:p>
    <w:p w:rsidR="003B201D" w:rsidRDefault="009D5EC1" w:rsidP="003B201D">
      <w:pPr>
        <w:numPr>
          <w:ilvl w:val="0"/>
          <w:numId w:val="2"/>
        </w:numPr>
        <w:spacing w:before="100" w:beforeAutospacing="1" w:after="100" w:afterAutospacing="1" w:line="240" w:lineRule="auto"/>
        <w:rPr>
          <w:rFonts w:ascii="Trebuchet MS" w:eastAsia="Times New Roman" w:hAnsi="Trebuchet MS" w:cs="Arial"/>
          <w:color w:val="000000"/>
          <w:sz w:val="18"/>
          <w:szCs w:val="18"/>
        </w:rPr>
      </w:pPr>
      <w:r w:rsidRPr="009D5EC1">
        <w:rPr>
          <w:rFonts w:ascii="Trebuchet MS" w:eastAsia="Times New Roman" w:hAnsi="Trebuchet MS" w:cs="Arial"/>
          <w:color w:val="000000"/>
          <w:sz w:val="18"/>
          <w:szCs w:val="18"/>
        </w:rPr>
        <w:t>Child Services 2</w:t>
      </w:r>
    </w:p>
    <w:p w:rsidR="009D5EC1" w:rsidRPr="003B201D" w:rsidRDefault="009D5EC1" w:rsidP="003B201D">
      <w:pPr>
        <w:spacing w:before="100" w:beforeAutospacing="1" w:after="100" w:afterAutospacing="1" w:line="240" w:lineRule="auto"/>
        <w:rPr>
          <w:rFonts w:ascii="Trebuchet MS" w:eastAsia="Times New Roman" w:hAnsi="Trebuchet MS" w:cs="Arial"/>
          <w:color w:val="000000"/>
          <w:sz w:val="18"/>
          <w:szCs w:val="18"/>
        </w:rPr>
      </w:pPr>
      <w:r w:rsidRPr="003B201D">
        <w:rPr>
          <w:rFonts w:ascii="Trebuchet MS" w:eastAsia="Times New Roman" w:hAnsi="Trebuchet MS" w:cs="Arial"/>
          <w:color w:val="000000"/>
          <w:sz w:val="18"/>
          <w:szCs w:val="18"/>
        </w:rPr>
        <w:t> </w:t>
      </w:r>
      <w:r w:rsidRPr="003B201D">
        <w:rPr>
          <w:rFonts w:ascii="Trebuchet MS" w:eastAsia="Times New Roman" w:hAnsi="Trebuchet MS" w:cs="Arial"/>
          <w:b/>
          <w:bCs/>
          <w:color w:val="000000"/>
          <w:sz w:val="18"/>
          <w:szCs w:val="18"/>
        </w:rPr>
        <w:t>College Level:</w:t>
      </w:r>
      <w:r w:rsidRPr="003B201D">
        <w:rPr>
          <w:rFonts w:ascii="Trebuchet MS" w:eastAsia="Times New Roman" w:hAnsi="Trebuchet MS" w:cs="Arial"/>
          <w:color w:val="000000"/>
          <w:sz w:val="18"/>
          <w:szCs w:val="18"/>
        </w:rPr>
        <w:t xml:space="preserve">           </w:t>
      </w:r>
    </w:p>
    <w:p w:rsidR="009D5EC1" w:rsidRPr="009D5EC1" w:rsidRDefault="009D5EC1" w:rsidP="009D5EC1">
      <w:pPr>
        <w:numPr>
          <w:ilvl w:val="0"/>
          <w:numId w:val="3"/>
        </w:numPr>
        <w:spacing w:before="100" w:beforeAutospacing="1" w:after="100" w:afterAutospacing="1" w:line="240" w:lineRule="auto"/>
        <w:rPr>
          <w:rFonts w:ascii="Trebuchet MS" w:eastAsia="Times New Roman" w:hAnsi="Trebuchet MS" w:cs="Arial"/>
          <w:color w:val="000000"/>
          <w:sz w:val="18"/>
          <w:szCs w:val="18"/>
        </w:rPr>
      </w:pPr>
      <w:r>
        <w:rPr>
          <w:rFonts w:ascii="Trebuchet MS" w:eastAsia="Times New Roman" w:hAnsi="Trebuchet MS" w:cs="Arial"/>
          <w:color w:val="000000"/>
          <w:sz w:val="18"/>
          <w:szCs w:val="18"/>
        </w:rPr>
        <w:t>Recei</w:t>
      </w:r>
      <w:r w:rsidR="00525212">
        <w:rPr>
          <w:rFonts w:ascii="Trebuchet MS" w:eastAsia="Times New Roman" w:hAnsi="Trebuchet MS" w:cs="Arial"/>
          <w:color w:val="000000"/>
          <w:sz w:val="18"/>
          <w:szCs w:val="18"/>
        </w:rPr>
        <w:t>ve credit for ECE 120</w:t>
      </w:r>
      <w:r w:rsidR="00D35FC7">
        <w:rPr>
          <w:rFonts w:ascii="Trebuchet MS" w:eastAsia="Times New Roman" w:hAnsi="Trebuchet MS" w:cs="Arial"/>
          <w:color w:val="000000"/>
          <w:sz w:val="18"/>
          <w:szCs w:val="18"/>
        </w:rPr>
        <w:t xml:space="preserve"> through PCC</w:t>
      </w:r>
    </w:p>
    <w:p w:rsidR="009D5EC1" w:rsidRDefault="009D5EC1" w:rsidP="009D5EC1">
      <w:pPr>
        <w:spacing w:before="100" w:beforeAutospacing="1" w:after="100" w:afterAutospacing="1" w:line="240" w:lineRule="auto"/>
        <w:outlineLvl w:val="2"/>
        <w:rPr>
          <w:rFonts w:ascii="Trebuchet MS" w:eastAsia="Times New Roman" w:hAnsi="Trebuchet MS" w:cs="Arial"/>
          <w:b/>
          <w:bCs/>
          <w:color w:val="000000"/>
          <w:sz w:val="27"/>
          <w:szCs w:val="27"/>
        </w:rPr>
      </w:pPr>
    </w:p>
    <w:p w:rsidR="009D5EC1" w:rsidRDefault="009D5EC1" w:rsidP="009D5EC1">
      <w:pPr>
        <w:spacing w:before="100" w:beforeAutospacing="1" w:after="100" w:afterAutospacing="1" w:line="240" w:lineRule="auto"/>
        <w:outlineLvl w:val="2"/>
        <w:rPr>
          <w:rFonts w:ascii="Trebuchet MS" w:eastAsia="Times New Roman" w:hAnsi="Trebuchet MS" w:cs="Arial"/>
          <w:b/>
          <w:bCs/>
          <w:color w:val="000000"/>
          <w:sz w:val="27"/>
          <w:szCs w:val="27"/>
        </w:rPr>
      </w:pPr>
    </w:p>
    <w:p w:rsidR="00480B20" w:rsidRDefault="00480B20" w:rsidP="009D5EC1">
      <w:pPr>
        <w:spacing w:before="100" w:beforeAutospacing="1" w:after="100" w:afterAutospacing="1" w:line="240" w:lineRule="auto"/>
        <w:outlineLvl w:val="2"/>
        <w:rPr>
          <w:rFonts w:ascii="Trebuchet MS" w:eastAsia="Times New Roman" w:hAnsi="Trebuchet MS" w:cs="Arial"/>
          <w:b/>
          <w:bCs/>
          <w:color w:val="000000"/>
          <w:sz w:val="27"/>
          <w:szCs w:val="27"/>
        </w:rPr>
      </w:pPr>
    </w:p>
    <w:p w:rsidR="009D5EC1" w:rsidRPr="009D5EC1" w:rsidRDefault="009D5EC1" w:rsidP="009D5EC1">
      <w:pPr>
        <w:spacing w:before="100" w:beforeAutospacing="1" w:after="100" w:afterAutospacing="1" w:line="240" w:lineRule="auto"/>
        <w:outlineLvl w:val="2"/>
        <w:rPr>
          <w:rFonts w:ascii="Trebuchet MS" w:eastAsia="Times New Roman" w:hAnsi="Trebuchet MS" w:cs="Arial"/>
          <w:b/>
          <w:bCs/>
          <w:color w:val="000000"/>
          <w:sz w:val="27"/>
          <w:szCs w:val="27"/>
        </w:rPr>
      </w:pPr>
      <w:r w:rsidRPr="009D5EC1">
        <w:rPr>
          <w:rFonts w:ascii="Trebuchet MS" w:eastAsia="Times New Roman" w:hAnsi="Trebuchet MS" w:cs="Arial"/>
          <w:b/>
          <w:bCs/>
          <w:color w:val="000000"/>
          <w:sz w:val="27"/>
          <w:szCs w:val="27"/>
        </w:rPr>
        <w:t>Textbooks &amp; Reading Materials</w:t>
      </w:r>
    </w:p>
    <w:p w:rsidR="009D5EC1" w:rsidRPr="009D5EC1" w:rsidRDefault="009D5EC1" w:rsidP="009D5EC1">
      <w:pPr>
        <w:spacing w:before="100" w:beforeAutospacing="1" w:after="100" w:afterAutospacing="1" w:line="240" w:lineRule="auto"/>
        <w:outlineLvl w:val="3"/>
        <w:rPr>
          <w:rFonts w:ascii="Trebuchet MS" w:eastAsia="Times New Roman" w:hAnsi="Trebuchet MS" w:cs="Arial"/>
          <w:b/>
          <w:bCs/>
          <w:color w:val="000000"/>
          <w:sz w:val="24"/>
          <w:szCs w:val="24"/>
        </w:rPr>
      </w:pPr>
      <w:r w:rsidRPr="009D5EC1">
        <w:rPr>
          <w:rFonts w:ascii="Trebuchet MS" w:eastAsia="Times New Roman" w:hAnsi="Trebuchet MS" w:cs="Arial"/>
          <w:b/>
          <w:bCs/>
          <w:i/>
          <w:iCs/>
          <w:color w:val="0A47AD"/>
          <w:sz w:val="24"/>
          <w:szCs w:val="24"/>
        </w:rPr>
        <w:t>Books</w:t>
      </w:r>
    </w:p>
    <w:p w:rsidR="009D5EC1" w:rsidRDefault="009D5EC1" w:rsidP="009D5EC1">
      <w:pPr>
        <w:spacing w:after="240" w:line="240" w:lineRule="auto"/>
        <w:rPr>
          <w:rFonts w:ascii="Trebuchet MS" w:eastAsia="Times New Roman" w:hAnsi="Trebuchet MS" w:cs="Arial"/>
          <w:color w:val="000000"/>
          <w:sz w:val="18"/>
          <w:szCs w:val="18"/>
        </w:rPr>
      </w:pPr>
      <w:r w:rsidRPr="009D5EC1">
        <w:rPr>
          <w:rFonts w:ascii="Trebuchet MS" w:eastAsia="Times New Roman" w:hAnsi="Trebuchet MS" w:cs="Arial"/>
          <w:color w:val="000000"/>
          <w:sz w:val="18"/>
          <w:szCs w:val="18"/>
        </w:rPr>
        <w:t>Herr, Judy. (2008). </w:t>
      </w:r>
      <w:r w:rsidRPr="009D5EC1">
        <w:rPr>
          <w:rFonts w:ascii="Trebuchet MS" w:eastAsia="Times New Roman" w:hAnsi="Trebuchet MS" w:cs="Arial"/>
          <w:i/>
          <w:iCs/>
          <w:color w:val="000000"/>
          <w:sz w:val="18"/>
          <w:szCs w:val="18"/>
        </w:rPr>
        <w:t>Working with Young Children</w:t>
      </w:r>
      <w:r w:rsidRPr="009D5EC1">
        <w:rPr>
          <w:rFonts w:ascii="Trebuchet MS" w:eastAsia="Times New Roman" w:hAnsi="Trebuchet MS" w:cs="Arial"/>
          <w:color w:val="000000"/>
          <w:sz w:val="18"/>
          <w:szCs w:val="18"/>
        </w:rPr>
        <w:t xml:space="preserve">. Tinley Park, Illinois: The </w:t>
      </w:r>
      <w:proofErr w:type="spellStart"/>
      <w:r w:rsidRPr="009D5EC1">
        <w:rPr>
          <w:rFonts w:ascii="Trebuchet MS" w:eastAsia="Times New Roman" w:hAnsi="Trebuchet MS" w:cs="Arial"/>
          <w:color w:val="000000"/>
          <w:sz w:val="18"/>
          <w:szCs w:val="18"/>
        </w:rPr>
        <w:t>Goodheart-Willcox</w:t>
      </w:r>
      <w:proofErr w:type="spellEnd"/>
      <w:r w:rsidRPr="009D5EC1">
        <w:rPr>
          <w:rFonts w:ascii="Trebuchet MS" w:eastAsia="Times New Roman" w:hAnsi="Trebuchet MS" w:cs="Arial"/>
          <w:color w:val="000000"/>
          <w:sz w:val="18"/>
          <w:szCs w:val="18"/>
        </w:rPr>
        <w:t xml:space="preserve"> Company, Inc.</w:t>
      </w:r>
    </w:p>
    <w:p w:rsidR="00B87108" w:rsidRPr="009D5EC1" w:rsidRDefault="00B87108" w:rsidP="009D5EC1">
      <w:pPr>
        <w:spacing w:after="240" w:line="240" w:lineRule="auto"/>
        <w:rPr>
          <w:rFonts w:ascii="Trebuchet MS" w:eastAsia="Times New Roman" w:hAnsi="Trebuchet MS" w:cs="Arial"/>
          <w:color w:val="000000"/>
          <w:sz w:val="18"/>
          <w:szCs w:val="18"/>
        </w:rPr>
      </w:pPr>
      <w:proofErr w:type="gramStart"/>
      <w:r>
        <w:rPr>
          <w:rFonts w:ascii="Trebuchet MS" w:eastAsia="Times New Roman" w:hAnsi="Trebuchet MS" w:cs="Arial"/>
          <w:color w:val="000000"/>
          <w:sz w:val="18"/>
          <w:szCs w:val="18"/>
        </w:rPr>
        <w:t>Numerous resource books located in our classroom library.</w:t>
      </w:r>
      <w:proofErr w:type="gramEnd"/>
    </w:p>
    <w:p w:rsidR="009D5EC1" w:rsidRDefault="009D5EC1" w:rsidP="009D5EC1">
      <w:pPr>
        <w:spacing w:before="100" w:beforeAutospacing="1" w:after="100" w:afterAutospacing="1" w:line="240" w:lineRule="auto"/>
        <w:outlineLvl w:val="3"/>
        <w:rPr>
          <w:rFonts w:ascii="Trebuchet MS" w:eastAsia="Times New Roman" w:hAnsi="Trebuchet MS" w:cs="Arial"/>
          <w:b/>
          <w:bCs/>
          <w:i/>
          <w:iCs/>
          <w:color w:val="0A47AD"/>
          <w:sz w:val="24"/>
          <w:szCs w:val="24"/>
        </w:rPr>
      </w:pPr>
      <w:r w:rsidRPr="009D5EC1">
        <w:rPr>
          <w:rFonts w:ascii="Trebuchet MS" w:eastAsia="Times New Roman" w:hAnsi="Trebuchet MS" w:cs="Arial"/>
          <w:b/>
          <w:bCs/>
          <w:i/>
          <w:iCs/>
          <w:color w:val="0A47AD"/>
          <w:sz w:val="24"/>
          <w:szCs w:val="24"/>
        </w:rPr>
        <w:t>Websites</w:t>
      </w:r>
    </w:p>
    <w:p w:rsidR="00034852" w:rsidRPr="009D5EC1" w:rsidRDefault="0051607B" w:rsidP="009D5EC1">
      <w:pPr>
        <w:spacing w:before="100" w:beforeAutospacing="1" w:after="100" w:afterAutospacing="1" w:line="240" w:lineRule="auto"/>
        <w:outlineLvl w:val="3"/>
        <w:rPr>
          <w:rFonts w:ascii="Trebuchet MS" w:eastAsia="Times New Roman" w:hAnsi="Trebuchet MS" w:cs="Arial"/>
          <w:b/>
          <w:bCs/>
          <w:color w:val="000000"/>
          <w:sz w:val="24"/>
          <w:szCs w:val="24"/>
        </w:rPr>
      </w:pPr>
      <w:hyperlink r:id="rId7" w:history="1">
        <w:proofErr w:type="gramStart"/>
        <w:r w:rsidR="00034852" w:rsidRPr="00066A67">
          <w:rPr>
            <w:rStyle w:val="Hyperlink"/>
            <w:rFonts w:ascii="Trebuchet MS" w:hAnsi="Trebuchet MS" w:cs="Arial"/>
            <w:sz w:val="18"/>
            <w:szCs w:val="18"/>
          </w:rPr>
          <w:t>www.careercruising.com</w:t>
        </w:r>
      </w:hyperlink>
      <w:r w:rsidR="00034852">
        <w:rPr>
          <w:rFonts w:ascii="Trebuchet MS" w:hAnsi="Trebuchet MS" w:cs="Arial"/>
          <w:color w:val="000000"/>
          <w:sz w:val="18"/>
          <w:szCs w:val="18"/>
        </w:rPr>
        <w:t xml:space="preserve"> - for resume and career/college search help.</w:t>
      </w:r>
      <w:proofErr w:type="gramEnd"/>
    </w:p>
    <w:p w:rsidR="009D5EC1" w:rsidRDefault="0051607B" w:rsidP="009D5EC1">
      <w:pPr>
        <w:spacing w:after="240" w:line="240" w:lineRule="auto"/>
        <w:rPr>
          <w:rFonts w:ascii="Trebuchet MS" w:eastAsia="Times New Roman" w:hAnsi="Trebuchet MS" w:cs="Arial"/>
          <w:color w:val="000000"/>
          <w:sz w:val="18"/>
          <w:szCs w:val="18"/>
        </w:rPr>
      </w:pPr>
      <w:hyperlink r:id="rId8" w:history="1">
        <w:r w:rsidR="009D5EC1" w:rsidRPr="00066A67">
          <w:rPr>
            <w:rStyle w:val="Hyperlink"/>
            <w:rFonts w:ascii="Trebuchet MS" w:eastAsia="Times New Roman" w:hAnsi="Trebuchet MS" w:cs="Arial"/>
            <w:sz w:val="18"/>
            <w:szCs w:val="18"/>
          </w:rPr>
          <w:t>www.preschooleducation.com</w:t>
        </w:r>
      </w:hyperlink>
      <w:r w:rsidR="009D5EC1">
        <w:rPr>
          <w:rFonts w:ascii="Trebuchet MS" w:eastAsia="Times New Roman" w:hAnsi="Trebuchet MS" w:cs="Arial"/>
          <w:color w:val="000000"/>
          <w:sz w:val="18"/>
          <w:szCs w:val="18"/>
        </w:rPr>
        <w:t xml:space="preserve"> - p</w:t>
      </w:r>
      <w:r w:rsidR="009D5EC1" w:rsidRPr="009D5EC1">
        <w:rPr>
          <w:rFonts w:ascii="Trebuchet MS" w:eastAsia="Times New Roman" w:hAnsi="Trebuchet MS" w:cs="Arial"/>
          <w:color w:val="000000"/>
          <w:sz w:val="18"/>
          <w:szCs w:val="18"/>
        </w:rPr>
        <w:t>reschool activity website</w:t>
      </w:r>
      <w:r w:rsidR="009D5EC1" w:rsidRPr="009D5EC1">
        <w:rPr>
          <w:rFonts w:ascii="Trebuchet MS" w:eastAsia="Times New Roman" w:hAnsi="Trebuchet MS" w:cs="Arial"/>
          <w:color w:val="000000"/>
          <w:sz w:val="18"/>
          <w:szCs w:val="18"/>
        </w:rPr>
        <w:br/>
      </w:r>
      <w:r w:rsidR="009D5EC1" w:rsidRPr="009D5EC1">
        <w:rPr>
          <w:rFonts w:ascii="Trebuchet MS" w:eastAsia="Times New Roman" w:hAnsi="Trebuchet MS" w:cs="Arial"/>
          <w:color w:val="000000"/>
          <w:sz w:val="18"/>
          <w:szCs w:val="18"/>
        </w:rPr>
        <w:br/>
      </w:r>
      <w:hyperlink r:id="rId9" w:history="1">
        <w:r w:rsidR="009D5EC1" w:rsidRPr="00066A67">
          <w:rPr>
            <w:rStyle w:val="Hyperlink"/>
            <w:rFonts w:ascii="Trebuchet MS" w:eastAsia="Times New Roman" w:hAnsi="Trebuchet MS" w:cs="Arial"/>
            <w:sz w:val="18"/>
            <w:szCs w:val="18"/>
          </w:rPr>
          <w:t>www.everythingpreschool.com</w:t>
        </w:r>
      </w:hyperlink>
      <w:r w:rsidR="009D5EC1">
        <w:rPr>
          <w:rFonts w:ascii="Trebuchet MS" w:eastAsia="Times New Roman" w:hAnsi="Trebuchet MS" w:cs="Arial"/>
          <w:color w:val="000000"/>
          <w:sz w:val="18"/>
          <w:szCs w:val="18"/>
        </w:rPr>
        <w:t xml:space="preserve"> - </w:t>
      </w:r>
      <w:r w:rsidR="009D5EC1" w:rsidRPr="009D5EC1">
        <w:rPr>
          <w:rFonts w:ascii="Trebuchet MS" w:eastAsia="Times New Roman" w:hAnsi="Trebuchet MS" w:cs="Arial"/>
          <w:color w:val="000000"/>
          <w:sz w:val="18"/>
          <w:szCs w:val="18"/>
        </w:rPr>
        <w:t>preschool activity website</w:t>
      </w:r>
    </w:p>
    <w:p w:rsidR="00BB7395" w:rsidRDefault="00BB7395" w:rsidP="00BB7395">
      <w:pPr>
        <w:spacing w:before="100" w:beforeAutospacing="1" w:after="100" w:afterAutospacing="1" w:line="240" w:lineRule="auto"/>
        <w:outlineLvl w:val="2"/>
        <w:rPr>
          <w:rFonts w:ascii="Trebuchet MS" w:eastAsia="Times New Roman" w:hAnsi="Trebuchet MS" w:cs="Arial"/>
          <w:b/>
          <w:bCs/>
          <w:color w:val="000000"/>
          <w:sz w:val="27"/>
          <w:szCs w:val="27"/>
        </w:rPr>
      </w:pPr>
      <w:r>
        <w:rPr>
          <w:rFonts w:ascii="Trebuchet MS" w:eastAsia="Times New Roman" w:hAnsi="Trebuchet MS" w:cs="Arial"/>
          <w:b/>
          <w:bCs/>
          <w:color w:val="000000"/>
          <w:sz w:val="27"/>
          <w:szCs w:val="27"/>
        </w:rPr>
        <w:t>Required Student</w:t>
      </w:r>
      <w:r w:rsidRPr="009D5EC1">
        <w:rPr>
          <w:rFonts w:ascii="Trebuchet MS" w:eastAsia="Times New Roman" w:hAnsi="Trebuchet MS" w:cs="Arial"/>
          <w:b/>
          <w:bCs/>
          <w:color w:val="000000"/>
          <w:sz w:val="27"/>
          <w:szCs w:val="27"/>
        </w:rPr>
        <w:t xml:space="preserve"> Materials</w:t>
      </w:r>
    </w:p>
    <w:p w:rsidR="00BB7395" w:rsidRDefault="00BB7395" w:rsidP="00BB7395">
      <w:pPr>
        <w:spacing w:before="100" w:beforeAutospacing="1" w:after="100" w:afterAutospacing="1" w:line="240" w:lineRule="auto"/>
        <w:outlineLvl w:val="2"/>
        <w:rPr>
          <w:rFonts w:ascii="Trebuchet MS" w:eastAsia="Times New Roman" w:hAnsi="Trebuchet MS" w:cs="Arial"/>
          <w:bCs/>
          <w:color w:val="000000"/>
          <w:sz w:val="20"/>
          <w:szCs w:val="20"/>
        </w:rPr>
      </w:pPr>
      <w:r>
        <w:rPr>
          <w:rFonts w:ascii="Trebuchet MS" w:eastAsia="Times New Roman" w:hAnsi="Trebuchet MS" w:cs="Arial"/>
          <w:bCs/>
          <w:color w:val="000000"/>
          <w:sz w:val="20"/>
          <w:szCs w:val="20"/>
        </w:rPr>
        <w:t>Bring personal notebook every day</w:t>
      </w:r>
      <w:r>
        <w:rPr>
          <w:rFonts w:ascii="Trebuchet MS" w:eastAsia="Times New Roman" w:hAnsi="Trebuchet MS" w:cs="Arial"/>
          <w:bCs/>
          <w:color w:val="000000"/>
          <w:sz w:val="20"/>
          <w:szCs w:val="20"/>
        </w:rPr>
        <w:tab/>
      </w:r>
      <w:r>
        <w:rPr>
          <w:rFonts w:ascii="Trebuchet MS" w:eastAsia="Times New Roman" w:hAnsi="Trebuchet MS" w:cs="Arial"/>
          <w:bCs/>
          <w:color w:val="000000"/>
          <w:sz w:val="20"/>
          <w:szCs w:val="20"/>
        </w:rPr>
        <w:tab/>
        <w:t>Pencils/Pens</w:t>
      </w:r>
      <w:r>
        <w:rPr>
          <w:rFonts w:ascii="Trebuchet MS" w:eastAsia="Times New Roman" w:hAnsi="Trebuchet MS" w:cs="Arial"/>
          <w:bCs/>
          <w:color w:val="000000"/>
          <w:sz w:val="20"/>
          <w:szCs w:val="20"/>
        </w:rPr>
        <w:tab/>
      </w:r>
    </w:p>
    <w:p w:rsidR="00BB7395" w:rsidRPr="00BB7395" w:rsidRDefault="00BB7395" w:rsidP="00BB7395">
      <w:pPr>
        <w:spacing w:before="100" w:beforeAutospacing="1" w:after="100" w:afterAutospacing="1" w:line="240" w:lineRule="auto"/>
        <w:outlineLvl w:val="2"/>
        <w:rPr>
          <w:rFonts w:ascii="Trebuchet MS" w:eastAsia="Times New Roman" w:hAnsi="Trebuchet MS" w:cs="Arial"/>
          <w:bCs/>
          <w:color w:val="000000"/>
          <w:sz w:val="20"/>
          <w:szCs w:val="20"/>
        </w:rPr>
      </w:pPr>
      <w:r>
        <w:rPr>
          <w:rFonts w:ascii="Trebuchet MS" w:eastAsia="Times New Roman" w:hAnsi="Trebuchet MS" w:cs="Arial"/>
          <w:bCs/>
          <w:color w:val="000000"/>
          <w:sz w:val="20"/>
          <w:szCs w:val="20"/>
        </w:rPr>
        <w:t>Flash Drive is HIGHLY encouraged</w:t>
      </w:r>
      <w:r>
        <w:rPr>
          <w:rFonts w:ascii="Trebuchet MS" w:eastAsia="Times New Roman" w:hAnsi="Trebuchet MS" w:cs="Arial"/>
          <w:bCs/>
          <w:color w:val="000000"/>
          <w:sz w:val="20"/>
          <w:szCs w:val="20"/>
        </w:rPr>
        <w:tab/>
      </w:r>
      <w:r>
        <w:rPr>
          <w:rFonts w:ascii="Trebuchet MS" w:eastAsia="Times New Roman" w:hAnsi="Trebuchet MS" w:cs="Arial"/>
          <w:bCs/>
          <w:color w:val="000000"/>
          <w:sz w:val="20"/>
          <w:szCs w:val="20"/>
        </w:rPr>
        <w:tab/>
        <w:t>Planning Calendar (supplied)</w:t>
      </w:r>
    </w:p>
    <w:p w:rsidR="009D5EC1" w:rsidRPr="009D5EC1" w:rsidRDefault="009D5EC1" w:rsidP="009D5EC1">
      <w:pPr>
        <w:spacing w:before="100" w:beforeAutospacing="1" w:after="100" w:afterAutospacing="1" w:line="240" w:lineRule="auto"/>
        <w:outlineLvl w:val="2"/>
        <w:rPr>
          <w:rFonts w:ascii="Trebuchet MS" w:eastAsia="Times New Roman" w:hAnsi="Trebuchet MS" w:cs="Arial"/>
          <w:b/>
          <w:bCs/>
          <w:color w:val="000000"/>
          <w:sz w:val="27"/>
          <w:szCs w:val="27"/>
        </w:rPr>
      </w:pPr>
      <w:r w:rsidRPr="009D5EC1">
        <w:rPr>
          <w:rFonts w:ascii="Trebuchet MS" w:eastAsia="Times New Roman" w:hAnsi="Trebuchet MS" w:cs="Arial"/>
          <w:b/>
          <w:bCs/>
          <w:color w:val="000000"/>
          <w:sz w:val="27"/>
          <w:szCs w:val="27"/>
        </w:rPr>
        <w:t>Behavior Expectations &amp; Classroom Conduct</w:t>
      </w:r>
    </w:p>
    <w:p w:rsidR="009D5EC1" w:rsidRPr="00BB7395" w:rsidRDefault="009D5EC1" w:rsidP="009D5EC1">
      <w:pPr>
        <w:numPr>
          <w:ilvl w:val="0"/>
          <w:numId w:val="4"/>
        </w:numPr>
        <w:spacing w:before="100" w:beforeAutospacing="1" w:after="100" w:afterAutospacing="1" w:line="240" w:lineRule="auto"/>
        <w:rPr>
          <w:rFonts w:ascii="Trebuchet MS" w:eastAsia="Times New Roman" w:hAnsi="Trebuchet MS" w:cs="Arial"/>
          <w:color w:val="000000"/>
          <w:sz w:val="20"/>
          <w:szCs w:val="20"/>
        </w:rPr>
      </w:pPr>
      <w:r w:rsidRPr="00BB7395">
        <w:rPr>
          <w:rFonts w:ascii="Trebuchet MS" w:eastAsia="Times New Roman" w:hAnsi="Trebuchet MS" w:cs="Arial"/>
          <w:color w:val="000000"/>
          <w:sz w:val="20"/>
          <w:szCs w:val="20"/>
        </w:rPr>
        <w:t>Attendance:  </w:t>
      </w:r>
      <w:r w:rsidRPr="00BB7395">
        <w:rPr>
          <w:rFonts w:ascii="Trebuchet MS" w:eastAsia="Times New Roman" w:hAnsi="Trebuchet MS" w:cs="Arial"/>
          <w:color w:val="000000"/>
          <w:sz w:val="20"/>
          <w:szCs w:val="20"/>
        </w:rPr>
        <w:br/>
        <w:t>Absences - Attendance is mandatory! Habits reflecting punctuality are important to maintaining and holding a job in the human resources area. Employees can be fired for being late. In addition, this class involves many hands on activities that require your presence in order to be completed on time and for full credit. You are part of a team and will put the burden on your team members if you are not present. Please see the schools policies if you have questions.  </w:t>
      </w:r>
    </w:p>
    <w:p w:rsidR="009D5EC1" w:rsidRPr="00BB7395" w:rsidRDefault="009D5EC1" w:rsidP="009D5EC1">
      <w:pPr>
        <w:spacing w:before="100" w:beforeAutospacing="1" w:after="100" w:afterAutospacing="1" w:line="240" w:lineRule="auto"/>
        <w:ind w:left="720"/>
        <w:rPr>
          <w:rFonts w:ascii="Trebuchet MS" w:eastAsia="Times New Roman" w:hAnsi="Trebuchet MS" w:cs="Arial"/>
          <w:color w:val="000000"/>
          <w:sz w:val="20"/>
          <w:szCs w:val="20"/>
        </w:rPr>
      </w:pPr>
      <w:r w:rsidRPr="00BB7395">
        <w:rPr>
          <w:rFonts w:ascii="Trebuchet MS" w:eastAsia="Times New Roman" w:hAnsi="Trebuchet MS" w:cs="Arial"/>
          <w:color w:val="000000"/>
          <w:sz w:val="20"/>
          <w:szCs w:val="20"/>
        </w:rPr>
        <w:t>Excused absences/Late work - All work can be made up if an absence is excused. The school policy allows for the number of days absent plus one. (If you are absent for one day, you have two days to make up an assignment). Other arrangements may need to be made with the teacher for some assignments or activities missed. It is YOUR responsibility to get the assignments that you have missed. If you have any questions, please ask a classmate first, and then the teacher if any further clarification is needed.</w:t>
      </w:r>
    </w:p>
    <w:p w:rsidR="00B87108" w:rsidRPr="00BB7395" w:rsidRDefault="009D5EC1" w:rsidP="00B87108">
      <w:pPr>
        <w:numPr>
          <w:ilvl w:val="0"/>
          <w:numId w:val="4"/>
        </w:numPr>
        <w:spacing w:before="100" w:beforeAutospacing="1" w:after="100" w:afterAutospacing="1" w:line="240" w:lineRule="auto"/>
        <w:rPr>
          <w:rFonts w:ascii="Trebuchet MS" w:eastAsia="Times New Roman" w:hAnsi="Trebuchet MS" w:cs="Arial"/>
          <w:color w:val="000000"/>
          <w:sz w:val="20"/>
          <w:szCs w:val="20"/>
        </w:rPr>
      </w:pPr>
      <w:r w:rsidRPr="00BB7395">
        <w:rPr>
          <w:rFonts w:ascii="Trebuchet MS" w:eastAsia="Times New Roman" w:hAnsi="Trebuchet MS" w:cs="Arial"/>
          <w:color w:val="000000"/>
          <w:sz w:val="20"/>
          <w:szCs w:val="20"/>
        </w:rPr>
        <w:t>Electronic devices, including music players and cell phones should n</w:t>
      </w:r>
      <w:r w:rsidR="00250807">
        <w:rPr>
          <w:rFonts w:ascii="Trebuchet MS" w:eastAsia="Times New Roman" w:hAnsi="Trebuchet MS" w:cs="Arial"/>
          <w:color w:val="000000"/>
          <w:sz w:val="20"/>
          <w:szCs w:val="20"/>
        </w:rPr>
        <w:t xml:space="preserve">ever be on during class time, </w:t>
      </w:r>
      <w:r w:rsidRPr="00BB7395">
        <w:rPr>
          <w:rFonts w:ascii="Trebuchet MS" w:eastAsia="Times New Roman" w:hAnsi="Trebuchet MS" w:cs="Arial"/>
          <w:color w:val="000000"/>
          <w:sz w:val="20"/>
          <w:szCs w:val="20"/>
        </w:rPr>
        <w:t>and need to be kept in your bags or in your locker. Any electronic device needs to be put away before class begins. If this rule is broken, you will receive one warning to put it away. Failure to do so will result in me taking it for the remainder of the class day. After that, your device will go to an administrator to be picked up at the end of the day.</w:t>
      </w:r>
    </w:p>
    <w:p w:rsidR="009D5EC1" w:rsidRPr="00BB7395" w:rsidRDefault="009D5EC1" w:rsidP="009D5EC1">
      <w:pPr>
        <w:numPr>
          <w:ilvl w:val="0"/>
          <w:numId w:val="4"/>
        </w:numPr>
        <w:spacing w:before="100" w:beforeAutospacing="1" w:after="100" w:afterAutospacing="1" w:line="240" w:lineRule="auto"/>
        <w:rPr>
          <w:rFonts w:ascii="Trebuchet MS" w:eastAsia="Times New Roman" w:hAnsi="Trebuchet MS" w:cs="Arial"/>
          <w:color w:val="000000"/>
          <w:sz w:val="20"/>
          <w:szCs w:val="20"/>
        </w:rPr>
      </w:pPr>
      <w:r w:rsidRPr="00BB7395">
        <w:rPr>
          <w:rFonts w:ascii="Trebuchet MS" w:eastAsia="Times New Roman" w:hAnsi="Trebuchet MS" w:cs="Arial"/>
          <w:color w:val="000000"/>
          <w:sz w:val="20"/>
          <w:szCs w:val="20"/>
        </w:rPr>
        <w:t>Food and beverages are not allowed due to the use of this room as a preschool. Please respect this rule and eat your food at breakfast, lunch, or on your own time. This includes times when the preschoolers are eating as well. Classroom celebrations are the only exception.</w:t>
      </w:r>
    </w:p>
    <w:p w:rsidR="009D5EC1" w:rsidRPr="00BB7395" w:rsidRDefault="009D5EC1" w:rsidP="009D5EC1">
      <w:pPr>
        <w:numPr>
          <w:ilvl w:val="0"/>
          <w:numId w:val="4"/>
        </w:numPr>
        <w:spacing w:before="100" w:beforeAutospacing="1" w:after="100" w:afterAutospacing="1" w:line="240" w:lineRule="auto"/>
        <w:rPr>
          <w:rFonts w:ascii="Trebuchet MS" w:eastAsia="Times New Roman" w:hAnsi="Trebuchet MS" w:cs="Arial"/>
          <w:color w:val="000000"/>
          <w:sz w:val="20"/>
          <w:szCs w:val="20"/>
        </w:rPr>
      </w:pPr>
      <w:r w:rsidRPr="00BB7395">
        <w:rPr>
          <w:rFonts w:ascii="Trebuchet MS" w:eastAsia="Times New Roman" w:hAnsi="Trebuchet MS" w:cs="Arial"/>
          <w:color w:val="000000"/>
          <w:sz w:val="20"/>
          <w:szCs w:val="20"/>
        </w:rPr>
        <w:t>If you need to use the restroom, please notify me when you are leaving and make sure to take the hall pass. Please be considerate of others and do not dawdle in the hallways. If I feel that you are not using the pass wisely, the privilege may be taken away from you.</w:t>
      </w:r>
    </w:p>
    <w:p w:rsidR="001B04E9" w:rsidRPr="00BB7395" w:rsidRDefault="009D5EC1" w:rsidP="00DE1A81">
      <w:pPr>
        <w:numPr>
          <w:ilvl w:val="0"/>
          <w:numId w:val="4"/>
        </w:numPr>
        <w:spacing w:before="100" w:beforeAutospacing="1" w:after="100" w:afterAutospacing="1" w:line="240" w:lineRule="auto"/>
        <w:rPr>
          <w:rFonts w:ascii="Trebuchet MS" w:eastAsia="Times New Roman" w:hAnsi="Trebuchet MS" w:cs="Arial"/>
          <w:color w:val="000000"/>
          <w:sz w:val="20"/>
          <w:szCs w:val="20"/>
        </w:rPr>
      </w:pPr>
      <w:r w:rsidRPr="00BB7395">
        <w:rPr>
          <w:rFonts w:ascii="Trebuchet MS" w:eastAsia="Times New Roman" w:hAnsi="Trebuchet MS" w:cs="Arial"/>
          <w:color w:val="000000"/>
          <w:sz w:val="20"/>
          <w:szCs w:val="20"/>
        </w:rPr>
        <w:t xml:space="preserve">Inappropriate behavior, including inappropriate language, bullying, name calling, outbursts, insubordination, and failing to follow the above rules is not tolerated and may result in removal from this class. Please treat each others with respect and use mature behavior in class. </w:t>
      </w:r>
    </w:p>
    <w:p w:rsidR="001A1D6A" w:rsidRDefault="001A1D6A" w:rsidP="001B04E9">
      <w:pPr>
        <w:spacing w:before="100" w:beforeAutospacing="1" w:after="100" w:afterAutospacing="1" w:line="240" w:lineRule="auto"/>
        <w:outlineLvl w:val="2"/>
        <w:rPr>
          <w:rFonts w:ascii="Trebuchet MS" w:eastAsia="Times New Roman" w:hAnsi="Trebuchet MS" w:cs="Arial"/>
          <w:b/>
          <w:bCs/>
          <w:color w:val="000000"/>
          <w:sz w:val="27"/>
          <w:szCs w:val="27"/>
        </w:rPr>
      </w:pPr>
    </w:p>
    <w:p w:rsidR="001B04E9" w:rsidRDefault="009D5EC1" w:rsidP="001B04E9">
      <w:pPr>
        <w:spacing w:before="100" w:beforeAutospacing="1" w:after="100" w:afterAutospacing="1" w:line="240" w:lineRule="auto"/>
        <w:outlineLvl w:val="2"/>
        <w:rPr>
          <w:rFonts w:ascii="Trebuchet MS" w:eastAsia="Times New Roman" w:hAnsi="Trebuchet MS" w:cs="Arial"/>
          <w:b/>
          <w:bCs/>
          <w:color w:val="000000"/>
          <w:sz w:val="27"/>
          <w:szCs w:val="27"/>
        </w:rPr>
      </w:pPr>
      <w:r w:rsidRPr="009D5EC1">
        <w:rPr>
          <w:rFonts w:ascii="Trebuchet MS" w:eastAsia="Times New Roman" w:hAnsi="Trebuchet MS" w:cs="Arial"/>
          <w:b/>
          <w:bCs/>
          <w:color w:val="000000"/>
          <w:sz w:val="27"/>
          <w:szCs w:val="27"/>
        </w:rPr>
        <w:lastRenderedPageBreak/>
        <w:t>Grading Policies</w:t>
      </w:r>
    </w:p>
    <w:p w:rsidR="00737505" w:rsidRDefault="009D5EC1" w:rsidP="009D5EC1">
      <w:pPr>
        <w:rPr>
          <w:rFonts w:ascii="Trebuchet MS" w:eastAsia="Times New Roman" w:hAnsi="Trebuchet MS" w:cs="Arial"/>
          <w:color w:val="000000"/>
          <w:sz w:val="18"/>
          <w:szCs w:val="18"/>
        </w:rPr>
      </w:pPr>
      <w:r w:rsidRPr="009D5EC1">
        <w:rPr>
          <w:rFonts w:ascii="Trebuchet MS" w:eastAsia="Times New Roman" w:hAnsi="Trebuchet MS" w:cs="Arial"/>
          <w:color w:val="000000"/>
          <w:sz w:val="18"/>
          <w:szCs w:val="18"/>
        </w:rPr>
        <w:t>Plagiarism (copying someone's words without giving credit) is not tolerated and will result in an automatic zero.</w:t>
      </w:r>
    </w:p>
    <w:p w:rsidR="002D663B" w:rsidRPr="002D663B" w:rsidRDefault="002D663B" w:rsidP="009D5EC1">
      <w:pPr>
        <w:rPr>
          <w:rFonts w:ascii="Trebuchet MS" w:hAnsi="Trebuchet MS"/>
          <w:i/>
          <w:iCs/>
          <w:sz w:val="18"/>
          <w:szCs w:val="18"/>
        </w:rPr>
      </w:pPr>
      <w:r w:rsidRPr="002D663B">
        <w:rPr>
          <w:rFonts w:ascii="Trebuchet MS" w:hAnsi="Trebuchet MS"/>
          <w:sz w:val="18"/>
          <w:szCs w:val="18"/>
        </w:rPr>
        <w:t xml:space="preserve">In addition to the course hours in the classroom, the students are expected to complete work outside of class.  Activities will include: </w:t>
      </w:r>
      <w:r w:rsidRPr="002D663B">
        <w:rPr>
          <w:rFonts w:ascii="Trebuchet MS" w:hAnsi="Trebuchet MS"/>
          <w:i/>
          <w:iCs/>
          <w:sz w:val="18"/>
          <w:szCs w:val="18"/>
        </w:rPr>
        <w:t>(a possible list could include – homework, projects, readings, etc.)</w:t>
      </w:r>
    </w:p>
    <w:p w:rsidR="00C8260D" w:rsidRDefault="0051607B" w:rsidP="00C8260D">
      <w:pPr>
        <w:spacing w:after="0"/>
        <w:rPr>
          <w:rFonts w:ascii="Trebuchet MS" w:eastAsia="Times New Roman" w:hAnsi="Trebuchet MS" w:cs="Arial"/>
          <w:color w:val="000000"/>
          <w:sz w:val="18"/>
          <w:szCs w:val="18"/>
        </w:rPr>
      </w:pPr>
      <w:r>
        <w:rPr>
          <w:rFonts w:ascii="Garamond" w:hAnsi="Garamond"/>
          <w:noProof/>
          <w:sz w:val="18"/>
          <w:szCs w:val="18"/>
        </w:rPr>
        <w:pict>
          <v:shape id="_x0000_s1026" type="#_x0000_t202" style="position:absolute;margin-left:4in;margin-top:3.2pt;width:212.25pt;height:236.25pt;z-index:251658240" strokecolor="black [3213]" strokeweight="1.5pt">
            <v:stroke dashstyle="1 1"/>
            <v:textbox style="mso-next-textbox:#_x0000_s1026">
              <w:txbxContent>
                <w:p w:rsidR="002963D1" w:rsidRPr="00805880" w:rsidRDefault="002963D1">
                  <w:pPr>
                    <w:rPr>
                      <w:b/>
                      <w:sz w:val="18"/>
                      <w:szCs w:val="18"/>
                    </w:rPr>
                  </w:pPr>
                  <w:r w:rsidRPr="00805880">
                    <w:rPr>
                      <w:b/>
                      <w:sz w:val="18"/>
                      <w:szCs w:val="18"/>
                    </w:rPr>
                    <w:t>Assignment Categories/Weight:</w:t>
                  </w:r>
                </w:p>
                <w:p w:rsidR="002963D1" w:rsidRDefault="002963D1">
                  <w:pPr>
                    <w:rPr>
                      <w:sz w:val="18"/>
                      <w:szCs w:val="18"/>
                    </w:rPr>
                  </w:pPr>
                  <w:r>
                    <w:rPr>
                      <w:sz w:val="18"/>
                      <w:szCs w:val="18"/>
                    </w:rPr>
                    <w:t>Formative Assessments</w:t>
                  </w:r>
                  <w:r>
                    <w:rPr>
                      <w:sz w:val="18"/>
                      <w:szCs w:val="18"/>
                    </w:rPr>
                    <w:tab/>
                  </w:r>
                  <w:r>
                    <w:rPr>
                      <w:sz w:val="18"/>
                      <w:szCs w:val="18"/>
                    </w:rPr>
                    <w:tab/>
                    <w:t>20%</w:t>
                  </w:r>
                </w:p>
                <w:p w:rsidR="002963D1" w:rsidRDefault="002963D1">
                  <w:pPr>
                    <w:rPr>
                      <w:sz w:val="18"/>
                      <w:szCs w:val="18"/>
                    </w:rPr>
                  </w:pPr>
                  <w:r>
                    <w:rPr>
                      <w:sz w:val="18"/>
                      <w:szCs w:val="18"/>
                    </w:rPr>
                    <w:t>Summative Assessments</w:t>
                  </w:r>
                  <w:r>
                    <w:rPr>
                      <w:sz w:val="18"/>
                      <w:szCs w:val="18"/>
                    </w:rPr>
                    <w:tab/>
                  </w:r>
                  <w:r>
                    <w:rPr>
                      <w:sz w:val="18"/>
                      <w:szCs w:val="18"/>
                    </w:rPr>
                    <w:tab/>
                    <w:t>80%</w:t>
                  </w:r>
                </w:p>
                <w:p w:rsidR="002963D1" w:rsidRPr="00805880" w:rsidRDefault="002963D1">
                  <w:pPr>
                    <w:rPr>
                      <w:b/>
                      <w:sz w:val="18"/>
                      <w:szCs w:val="18"/>
                    </w:rPr>
                  </w:pPr>
                  <w:r w:rsidRPr="00805880">
                    <w:rPr>
                      <w:b/>
                      <w:sz w:val="18"/>
                      <w:szCs w:val="18"/>
                    </w:rPr>
                    <w:t>Descriptions of Categories:</w:t>
                  </w:r>
                </w:p>
                <w:p w:rsidR="002963D1" w:rsidRDefault="002963D1" w:rsidP="00441CB3">
                  <w:pPr>
                    <w:spacing w:line="240" w:lineRule="auto"/>
                    <w:rPr>
                      <w:sz w:val="20"/>
                      <w:szCs w:val="18"/>
                    </w:rPr>
                  </w:pPr>
                  <w:r>
                    <w:rPr>
                      <w:sz w:val="20"/>
                      <w:szCs w:val="18"/>
                      <w:u w:val="single"/>
                    </w:rPr>
                    <w:t>Formative Assessments:</w:t>
                  </w:r>
                  <w:r>
                    <w:rPr>
                      <w:sz w:val="20"/>
                      <w:szCs w:val="18"/>
                    </w:rPr>
                    <w:t xml:space="preserve">  Activities that help prepare a student for a summative assessment, review activities, or other practice activities, including daily labs.</w:t>
                  </w:r>
                </w:p>
                <w:p w:rsidR="002963D1" w:rsidRDefault="002963D1" w:rsidP="00441CB3">
                  <w:pPr>
                    <w:spacing w:line="240" w:lineRule="auto"/>
                    <w:rPr>
                      <w:sz w:val="20"/>
                      <w:szCs w:val="18"/>
                    </w:rPr>
                  </w:pPr>
                  <w:r>
                    <w:rPr>
                      <w:sz w:val="20"/>
                      <w:szCs w:val="18"/>
                      <w:u w:val="single"/>
                    </w:rPr>
                    <w:t>Summative Assessments:</w:t>
                  </w:r>
                  <w:r>
                    <w:rPr>
                      <w:sz w:val="20"/>
                      <w:szCs w:val="18"/>
                    </w:rPr>
                    <w:t xml:space="preserve">  Activities meant to showcase a student’s final understanding of a particular unit, topic, or performance task.  These include, but are not limited to, papers, tests, projects, and all monthly teaching experiences.</w:t>
                  </w:r>
                </w:p>
                <w:p w:rsidR="002963D1" w:rsidRPr="00805880" w:rsidRDefault="002963D1">
                  <w:pPr>
                    <w:rPr>
                      <w:sz w:val="18"/>
                      <w:szCs w:val="18"/>
                    </w:rPr>
                  </w:pPr>
                </w:p>
              </w:txbxContent>
            </v:textbox>
          </v:shape>
        </w:pict>
      </w:r>
    </w:p>
    <w:p w:rsidR="00C8260D" w:rsidRDefault="00C8260D" w:rsidP="00C8260D">
      <w:pPr>
        <w:spacing w:after="0"/>
        <w:rPr>
          <w:rFonts w:ascii="Trebuchet MS" w:eastAsia="Times New Roman" w:hAnsi="Trebuchet MS" w:cs="Arial"/>
          <w:color w:val="000000"/>
          <w:sz w:val="18"/>
          <w:szCs w:val="18"/>
        </w:rPr>
      </w:pPr>
      <w:r>
        <w:rPr>
          <w:rFonts w:ascii="Trebuchet MS" w:eastAsia="Times New Roman" w:hAnsi="Trebuchet MS" w:cs="Arial"/>
          <w:color w:val="000000"/>
          <w:sz w:val="18"/>
          <w:szCs w:val="18"/>
        </w:rPr>
        <w:t xml:space="preserve">Grades are based on assignment completion, timeliness, and quality.  </w:t>
      </w:r>
    </w:p>
    <w:p w:rsidR="00C8260D" w:rsidRDefault="00C8260D" w:rsidP="00C8260D">
      <w:pPr>
        <w:spacing w:after="0"/>
        <w:rPr>
          <w:rFonts w:ascii="Trebuchet MS" w:eastAsia="Times New Roman" w:hAnsi="Trebuchet MS" w:cs="Arial"/>
          <w:color w:val="000000"/>
          <w:sz w:val="18"/>
          <w:szCs w:val="18"/>
        </w:rPr>
      </w:pPr>
      <w:r>
        <w:rPr>
          <w:rFonts w:ascii="Trebuchet MS" w:eastAsia="Times New Roman" w:hAnsi="Trebuchet MS" w:cs="Arial"/>
          <w:color w:val="000000"/>
          <w:sz w:val="18"/>
          <w:szCs w:val="18"/>
        </w:rPr>
        <w:t xml:space="preserve">Some assignments / activities carry more weight than others.  </w:t>
      </w:r>
    </w:p>
    <w:p w:rsidR="00C8260D" w:rsidRDefault="00C8260D" w:rsidP="00C8260D">
      <w:pPr>
        <w:spacing w:after="0"/>
        <w:rPr>
          <w:rFonts w:ascii="Trebuchet MS" w:eastAsia="Times New Roman" w:hAnsi="Trebuchet MS" w:cs="Arial"/>
          <w:color w:val="000000"/>
          <w:sz w:val="18"/>
          <w:szCs w:val="18"/>
        </w:rPr>
      </w:pPr>
      <w:r>
        <w:rPr>
          <w:rFonts w:ascii="Trebuchet MS" w:eastAsia="Times New Roman" w:hAnsi="Trebuchet MS" w:cs="Arial"/>
          <w:color w:val="000000"/>
          <w:sz w:val="18"/>
          <w:szCs w:val="18"/>
        </w:rPr>
        <w:t xml:space="preserve">Below is the grading scale used in this </w:t>
      </w:r>
      <w:proofErr w:type="gramStart"/>
      <w:r>
        <w:rPr>
          <w:rFonts w:ascii="Trebuchet MS" w:eastAsia="Times New Roman" w:hAnsi="Trebuchet MS" w:cs="Arial"/>
          <w:color w:val="000000"/>
          <w:sz w:val="18"/>
          <w:szCs w:val="18"/>
        </w:rPr>
        <w:t>class:</w:t>
      </w:r>
      <w:proofErr w:type="gramEnd"/>
    </w:p>
    <w:p w:rsidR="00C8260D" w:rsidRDefault="0051607B" w:rsidP="009D5EC1">
      <w:pPr>
        <w:rPr>
          <w:rFonts w:ascii="Trebuchet MS" w:eastAsia="Times New Roman" w:hAnsi="Trebuchet MS" w:cs="Arial"/>
          <w:color w:val="000000"/>
          <w:sz w:val="18"/>
          <w:szCs w:val="18"/>
        </w:rPr>
      </w:pPr>
      <w:r>
        <w:rPr>
          <w:rFonts w:ascii="Garamond" w:hAnsi="Garamond"/>
          <w:noProof/>
          <w:sz w:val="18"/>
          <w:szCs w:val="18"/>
          <w:lang w:eastAsia="en-US"/>
        </w:rPr>
        <w:pict>
          <v:shape id="_x0000_s1030" type="#_x0000_t202" style="position:absolute;margin-left:2.25pt;margin-top:3.15pt;width:249.75pt;height:131.25pt;z-index:251660288" stroked="f">
            <v:textbox>
              <w:txbxContent>
                <w:tbl>
                  <w:tblPr>
                    <w:tblStyle w:val="TableGrid"/>
                    <w:tblW w:w="0" w:type="auto"/>
                    <w:tblLook w:val="04A0" w:firstRow="1" w:lastRow="0" w:firstColumn="1" w:lastColumn="0" w:noHBand="0" w:noVBand="1"/>
                  </w:tblPr>
                  <w:tblGrid>
                    <w:gridCol w:w="2596"/>
                    <w:gridCol w:w="2012"/>
                  </w:tblGrid>
                  <w:tr w:rsidR="002963D1" w:rsidTr="00122157">
                    <w:trPr>
                      <w:trHeight w:val="455"/>
                    </w:trPr>
                    <w:tc>
                      <w:tcPr>
                        <w:tcW w:w="2596" w:type="dxa"/>
                      </w:tcPr>
                      <w:p w:rsidR="002963D1" w:rsidRDefault="002963D1">
                        <w:r>
                          <w:t>100 – 90 %</w:t>
                        </w:r>
                      </w:p>
                    </w:tc>
                    <w:tc>
                      <w:tcPr>
                        <w:tcW w:w="2012" w:type="dxa"/>
                      </w:tcPr>
                      <w:p w:rsidR="002963D1" w:rsidRDefault="002963D1">
                        <w:r>
                          <w:t>A</w:t>
                        </w:r>
                      </w:p>
                    </w:tc>
                  </w:tr>
                  <w:tr w:rsidR="002963D1" w:rsidTr="00122157">
                    <w:trPr>
                      <w:trHeight w:val="429"/>
                    </w:trPr>
                    <w:tc>
                      <w:tcPr>
                        <w:tcW w:w="2596" w:type="dxa"/>
                      </w:tcPr>
                      <w:p w:rsidR="002963D1" w:rsidRDefault="002963D1">
                        <w:r>
                          <w:t>89 – 80 %</w:t>
                        </w:r>
                      </w:p>
                    </w:tc>
                    <w:tc>
                      <w:tcPr>
                        <w:tcW w:w="2012" w:type="dxa"/>
                      </w:tcPr>
                      <w:p w:rsidR="002963D1" w:rsidRDefault="002963D1">
                        <w:r>
                          <w:t>B</w:t>
                        </w:r>
                      </w:p>
                    </w:tc>
                  </w:tr>
                  <w:tr w:rsidR="002963D1" w:rsidTr="00122157">
                    <w:trPr>
                      <w:trHeight w:val="455"/>
                    </w:trPr>
                    <w:tc>
                      <w:tcPr>
                        <w:tcW w:w="2596" w:type="dxa"/>
                      </w:tcPr>
                      <w:p w:rsidR="002963D1" w:rsidRDefault="002963D1">
                        <w:r>
                          <w:t>79 – 70%</w:t>
                        </w:r>
                      </w:p>
                    </w:tc>
                    <w:tc>
                      <w:tcPr>
                        <w:tcW w:w="2012" w:type="dxa"/>
                      </w:tcPr>
                      <w:p w:rsidR="002963D1" w:rsidRDefault="002963D1">
                        <w:r>
                          <w:t>C</w:t>
                        </w:r>
                      </w:p>
                    </w:tc>
                  </w:tr>
                  <w:tr w:rsidR="002963D1" w:rsidTr="00122157">
                    <w:trPr>
                      <w:trHeight w:val="455"/>
                    </w:trPr>
                    <w:tc>
                      <w:tcPr>
                        <w:tcW w:w="2596" w:type="dxa"/>
                      </w:tcPr>
                      <w:p w:rsidR="002963D1" w:rsidRDefault="002963D1">
                        <w:r>
                          <w:t>69 – 60%</w:t>
                        </w:r>
                      </w:p>
                    </w:tc>
                    <w:tc>
                      <w:tcPr>
                        <w:tcW w:w="2012" w:type="dxa"/>
                      </w:tcPr>
                      <w:p w:rsidR="002963D1" w:rsidRDefault="002963D1">
                        <w:r>
                          <w:t>D</w:t>
                        </w:r>
                      </w:p>
                    </w:tc>
                  </w:tr>
                  <w:tr w:rsidR="002963D1" w:rsidTr="00122157">
                    <w:trPr>
                      <w:trHeight w:val="455"/>
                    </w:trPr>
                    <w:tc>
                      <w:tcPr>
                        <w:tcW w:w="2596" w:type="dxa"/>
                      </w:tcPr>
                      <w:p w:rsidR="002963D1" w:rsidRDefault="002963D1">
                        <w:r>
                          <w:t>59 – 0%</w:t>
                        </w:r>
                      </w:p>
                    </w:tc>
                    <w:tc>
                      <w:tcPr>
                        <w:tcW w:w="2012" w:type="dxa"/>
                      </w:tcPr>
                      <w:p w:rsidR="002963D1" w:rsidRDefault="002963D1">
                        <w:r>
                          <w:t>F</w:t>
                        </w:r>
                      </w:p>
                    </w:tc>
                  </w:tr>
                </w:tbl>
                <w:p w:rsidR="002963D1" w:rsidRDefault="002963D1"/>
              </w:txbxContent>
            </v:textbox>
          </v:shape>
        </w:pict>
      </w:r>
    </w:p>
    <w:p w:rsidR="00C8260D" w:rsidRDefault="00C8260D" w:rsidP="009D5EC1">
      <w:pPr>
        <w:rPr>
          <w:rFonts w:ascii="Trebuchet MS" w:eastAsia="Times New Roman" w:hAnsi="Trebuchet MS" w:cs="Arial"/>
          <w:color w:val="000000"/>
          <w:sz w:val="18"/>
          <w:szCs w:val="18"/>
        </w:rPr>
      </w:pPr>
    </w:p>
    <w:p w:rsidR="00C8260D" w:rsidRDefault="00C8260D" w:rsidP="009D5EC1">
      <w:pPr>
        <w:rPr>
          <w:rFonts w:ascii="Trebuchet MS" w:eastAsia="Times New Roman" w:hAnsi="Trebuchet MS" w:cs="Arial"/>
          <w:color w:val="000000"/>
          <w:sz w:val="18"/>
          <w:szCs w:val="18"/>
        </w:rPr>
      </w:pPr>
    </w:p>
    <w:p w:rsidR="00C8260D" w:rsidRDefault="00C8260D" w:rsidP="009D5EC1">
      <w:pPr>
        <w:rPr>
          <w:rFonts w:ascii="Trebuchet MS" w:eastAsia="Times New Roman" w:hAnsi="Trebuchet MS" w:cs="Arial"/>
          <w:color w:val="000000"/>
          <w:sz w:val="18"/>
          <w:szCs w:val="18"/>
        </w:rPr>
      </w:pPr>
    </w:p>
    <w:p w:rsidR="00C8260D" w:rsidRDefault="00C8260D" w:rsidP="009D5EC1">
      <w:pPr>
        <w:rPr>
          <w:rFonts w:ascii="Trebuchet MS" w:eastAsia="Times New Roman" w:hAnsi="Trebuchet MS" w:cs="Arial"/>
          <w:color w:val="000000"/>
          <w:sz w:val="18"/>
          <w:szCs w:val="18"/>
        </w:rPr>
      </w:pPr>
    </w:p>
    <w:p w:rsidR="00C8260D" w:rsidRDefault="00C8260D" w:rsidP="009D5EC1">
      <w:pPr>
        <w:rPr>
          <w:rFonts w:ascii="Trebuchet MS" w:eastAsia="Times New Roman" w:hAnsi="Trebuchet MS" w:cs="Arial"/>
          <w:color w:val="000000"/>
          <w:sz w:val="18"/>
          <w:szCs w:val="18"/>
        </w:rPr>
      </w:pPr>
    </w:p>
    <w:p w:rsidR="00C8260D" w:rsidRDefault="00C8260D" w:rsidP="009D5EC1">
      <w:pPr>
        <w:rPr>
          <w:rFonts w:ascii="Trebuchet MS" w:eastAsia="Times New Roman" w:hAnsi="Trebuchet MS" w:cs="Arial"/>
          <w:color w:val="000000"/>
          <w:sz w:val="18"/>
          <w:szCs w:val="18"/>
        </w:rPr>
      </w:pPr>
    </w:p>
    <w:p w:rsidR="009F3814" w:rsidRDefault="009F3814" w:rsidP="009D5EC1">
      <w:pPr>
        <w:spacing w:line="240" w:lineRule="auto"/>
        <w:rPr>
          <w:rFonts w:ascii="Trebuchet MS" w:eastAsia="Times New Roman" w:hAnsi="Trebuchet MS" w:cs="Arial"/>
          <w:color w:val="000000"/>
          <w:sz w:val="18"/>
          <w:szCs w:val="18"/>
        </w:rPr>
      </w:pPr>
    </w:p>
    <w:p w:rsidR="00B87108" w:rsidRDefault="003C6A4F" w:rsidP="009D5EC1">
      <w:pPr>
        <w:spacing w:line="240" w:lineRule="auto"/>
        <w:rPr>
          <w:rFonts w:ascii="Trebuchet MS" w:eastAsia="Times New Roman" w:hAnsi="Trebuchet MS" w:cs="Arial"/>
          <w:b/>
          <w:color w:val="000000"/>
          <w:sz w:val="18"/>
          <w:szCs w:val="18"/>
        </w:rPr>
      </w:pPr>
      <w:r>
        <w:rPr>
          <w:rFonts w:ascii="Trebuchet MS" w:eastAsia="Times New Roman" w:hAnsi="Trebuchet MS" w:cs="Arial"/>
          <w:b/>
          <w:color w:val="000000"/>
          <w:sz w:val="24"/>
          <w:szCs w:val="24"/>
        </w:rPr>
        <w:t>Schedule of Class Assignments / Activities</w:t>
      </w:r>
    </w:p>
    <w:p w:rsidR="003C6A4F" w:rsidRDefault="00346221" w:rsidP="009D5EC1">
      <w:pPr>
        <w:spacing w:line="240" w:lineRule="auto"/>
        <w:rPr>
          <w:rFonts w:ascii="Trebuchet MS" w:eastAsia="Times New Roman" w:hAnsi="Trebuchet MS" w:cs="Arial"/>
          <w:color w:val="000000"/>
          <w:sz w:val="18"/>
          <w:szCs w:val="18"/>
        </w:rPr>
      </w:pPr>
      <w:r>
        <w:rPr>
          <w:rFonts w:ascii="Trebuchet MS" w:eastAsia="Times New Roman" w:hAnsi="Trebuchet MS" w:cs="Arial"/>
          <w:color w:val="000000"/>
          <w:sz w:val="18"/>
          <w:szCs w:val="18"/>
        </w:rPr>
        <w:t>Part of your summative</w:t>
      </w:r>
      <w:r w:rsidR="003C6A4F">
        <w:rPr>
          <w:rFonts w:ascii="Trebuchet MS" w:eastAsia="Times New Roman" w:hAnsi="Trebuchet MS" w:cs="Arial"/>
          <w:color w:val="000000"/>
          <w:sz w:val="18"/>
          <w:szCs w:val="18"/>
        </w:rPr>
        <w:t xml:space="preserve"> class grade will be based upon assessing your comprehension of the course topics covered in this class.  Topics will be assigned for each seminar day.  Assignments are aligned with the seminar day #’s and it will be your responsibility to use your calendar and complete the correct assignments on your own and turn them in on the correct seminar days.</w:t>
      </w:r>
    </w:p>
    <w:p w:rsidR="00C251ED" w:rsidRPr="00C251ED" w:rsidRDefault="00C251ED" w:rsidP="009D5EC1">
      <w:pPr>
        <w:spacing w:line="240" w:lineRule="auto"/>
        <w:rPr>
          <w:rFonts w:ascii="Trebuchet MS" w:eastAsia="Times New Roman" w:hAnsi="Trebuchet MS" w:cs="Arial"/>
          <w:b/>
          <w:color w:val="000000"/>
          <w:sz w:val="24"/>
          <w:szCs w:val="24"/>
        </w:rPr>
      </w:pPr>
      <w:r w:rsidRPr="00C251ED">
        <w:rPr>
          <w:rFonts w:ascii="Trebuchet MS" w:eastAsia="Times New Roman" w:hAnsi="Trebuchet MS" w:cs="Arial"/>
          <w:b/>
          <w:color w:val="000000"/>
          <w:sz w:val="24"/>
          <w:szCs w:val="24"/>
        </w:rPr>
        <w:t>Day</w:t>
      </w:r>
      <w:r w:rsidRPr="00C251ED">
        <w:rPr>
          <w:rFonts w:ascii="Trebuchet MS" w:eastAsia="Times New Roman" w:hAnsi="Trebuchet MS" w:cs="Arial"/>
          <w:b/>
          <w:color w:val="000000"/>
          <w:sz w:val="24"/>
          <w:szCs w:val="24"/>
        </w:rPr>
        <w:tab/>
      </w:r>
      <w:r>
        <w:rPr>
          <w:rFonts w:ascii="Trebuchet MS" w:eastAsia="Times New Roman" w:hAnsi="Trebuchet MS" w:cs="Arial"/>
          <w:b/>
          <w:color w:val="000000"/>
          <w:sz w:val="24"/>
          <w:szCs w:val="24"/>
        </w:rPr>
        <w:tab/>
      </w:r>
      <w:r>
        <w:rPr>
          <w:rFonts w:ascii="Trebuchet MS" w:eastAsia="Times New Roman" w:hAnsi="Trebuchet MS" w:cs="Arial"/>
          <w:b/>
          <w:color w:val="000000"/>
          <w:sz w:val="24"/>
          <w:szCs w:val="24"/>
        </w:rPr>
        <w:tab/>
        <w:t>Activities</w:t>
      </w:r>
      <w:r>
        <w:rPr>
          <w:rFonts w:ascii="Trebuchet MS" w:eastAsia="Times New Roman" w:hAnsi="Trebuchet MS" w:cs="Arial"/>
          <w:b/>
          <w:color w:val="000000"/>
          <w:sz w:val="24"/>
          <w:szCs w:val="24"/>
        </w:rPr>
        <w:tab/>
      </w:r>
      <w:r>
        <w:rPr>
          <w:rFonts w:ascii="Trebuchet MS" w:eastAsia="Times New Roman" w:hAnsi="Trebuchet MS" w:cs="Arial"/>
          <w:b/>
          <w:color w:val="000000"/>
          <w:sz w:val="24"/>
          <w:szCs w:val="24"/>
        </w:rPr>
        <w:tab/>
      </w:r>
      <w:r>
        <w:rPr>
          <w:rFonts w:ascii="Trebuchet MS" w:eastAsia="Times New Roman" w:hAnsi="Trebuchet MS" w:cs="Arial"/>
          <w:b/>
          <w:color w:val="000000"/>
          <w:sz w:val="24"/>
          <w:szCs w:val="24"/>
        </w:rPr>
        <w:tab/>
      </w:r>
      <w:r>
        <w:rPr>
          <w:rFonts w:ascii="Trebuchet MS" w:eastAsia="Times New Roman" w:hAnsi="Trebuchet MS" w:cs="Arial"/>
          <w:b/>
          <w:color w:val="000000"/>
          <w:sz w:val="24"/>
          <w:szCs w:val="24"/>
        </w:rPr>
        <w:tab/>
      </w:r>
      <w:r>
        <w:rPr>
          <w:rFonts w:ascii="Trebuchet MS" w:eastAsia="Times New Roman" w:hAnsi="Trebuchet MS" w:cs="Arial"/>
          <w:b/>
          <w:color w:val="000000"/>
          <w:sz w:val="24"/>
          <w:szCs w:val="24"/>
        </w:rPr>
        <w:tab/>
      </w:r>
      <w:r>
        <w:rPr>
          <w:rFonts w:ascii="Trebuchet MS" w:eastAsia="Times New Roman" w:hAnsi="Trebuchet MS" w:cs="Arial"/>
          <w:b/>
          <w:color w:val="000000"/>
          <w:sz w:val="24"/>
          <w:szCs w:val="24"/>
        </w:rPr>
        <w:tab/>
        <w:t>Assignments</w:t>
      </w:r>
    </w:p>
    <w:tbl>
      <w:tblPr>
        <w:tblStyle w:val="TableGrid"/>
        <w:tblW w:w="9576" w:type="dxa"/>
        <w:tblLook w:val="04A0" w:firstRow="1" w:lastRow="0" w:firstColumn="1" w:lastColumn="0" w:noHBand="0" w:noVBand="1"/>
      </w:tblPr>
      <w:tblGrid>
        <w:gridCol w:w="1812"/>
        <w:gridCol w:w="5136"/>
        <w:gridCol w:w="2628"/>
      </w:tblGrid>
      <w:tr w:rsidR="00C251ED" w:rsidTr="00C251ED">
        <w:trPr>
          <w:trHeight w:val="312"/>
        </w:trPr>
        <w:tc>
          <w:tcPr>
            <w:tcW w:w="1812" w:type="dxa"/>
          </w:tcPr>
          <w:p w:rsidR="00C251ED" w:rsidRDefault="00C251ED" w:rsidP="009D5EC1">
            <w:pPr>
              <w:rPr>
                <w:rFonts w:ascii="Trebuchet MS" w:eastAsia="Times New Roman" w:hAnsi="Trebuchet MS" w:cs="Arial"/>
                <w:color w:val="000000"/>
                <w:sz w:val="20"/>
                <w:szCs w:val="20"/>
              </w:rPr>
            </w:pPr>
            <w:r w:rsidRPr="00C251ED">
              <w:rPr>
                <w:rFonts w:ascii="Trebuchet MS" w:eastAsia="Times New Roman" w:hAnsi="Trebuchet MS" w:cs="Arial"/>
                <w:color w:val="000000"/>
                <w:sz w:val="20"/>
                <w:szCs w:val="20"/>
              </w:rPr>
              <w:t>Seminar 1</w:t>
            </w:r>
          </w:p>
          <w:p w:rsidR="00E31942" w:rsidRPr="00C251ED" w:rsidRDefault="00E31942" w:rsidP="00E472CC">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9/</w:t>
            </w:r>
            <w:r w:rsidR="00E472CC">
              <w:rPr>
                <w:rFonts w:ascii="Trebuchet MS" w:eastAsia="Times New Roman" w:hAnsi="Trebuchet MS" w:cs="Arial"/>
                <w:color w:val="000000"/>
                <w:sz w:val="20"/>
                <w:szCs w:val="20"/>
              </w:rPr>
              <w:t>6</w:t>
            </w:r>
          </w:p>
        </w:tc>
        <w:tc>
          <w:tcPr>
            <w:tcW w:w="5136" w:type="dxa"/>
          </w:tcPr>
          <w:p w:rsidR="00C251ED" w:rsidRPr="00C251ED" w:rsidRDefault="00C251ED" w:rsidP="009D5EC1">
            <w:pPr>
              <w:rPr>
                <w:rFonts w:ascii="Trebuchet MS" w:eastAsia="Times New Roman" w:hAnsi="Trebuchet MS" w:cs="Arial"/>
                <w:color w:val="000000"/>
                <w:sz w:val="20"/>
                <w:szCs w:val="20"/>
              </w:rPr>
            </w:pPr>
            <w:r w:rsidRPr="00C251ED">
              <w:rPr>
                <w:rFonts w:ascii="Trebuchet MS" w:eastAsia="Times New Roman" w:hAnsi="Trebuchet MS" w:cs="Arial"/>
                <w:color w:val="000000"/>
                <w:sz w:val="20"/>
                <w:szCs w:val="20"/>
              </w:rPr>
              <w:t xml:space="preserve">Welcome!  </w:t>
            </w:r>
            <w:proofErr w:type="gramStart"/>
            <w:r w:rsidRPr="00C251ED">
              <w:rPr>
                <w:rFonts w:ascii="Trebuchet MS" w:eastAsia="Times New Roman" w:hAnsi="Trebuchet MS" w:cs="Arial"/>
                <w:color w:val="000000"/>
                <w:sz w:val="20"/>
                <w:szCs w:val="20"/>
              </w:rPr>
              <w:t>Overview of Syllabus, expectations, student contract, get</w:t>
            </w:r>
            <w:proofErr w:type="gramEnd"/>
            <w:r w:rsidRPr="00C251ED">
              <w:rPr>
                <w:rFonts w:ascii="Trebuchet MS" w:eastAsia="Times New Roman" w:hAnsi="Trebuchet MS" w:cs="Arial"/>
                <w:color w:val="000000"/>
                <w:sz w:val="20"/>
                <w:szCs w:val="20"/>
              </w:rPr>
              <w:t xml:space="preserve"> to know each other</w:t>
            </w:r>
            <w:r w:rsidR="00D33155">
              <w:rPr>
                <w:rFonts w:ascii="Trebuchet MS" w:eastAsia="Times New Roman" w:hAnsi="Trebuchet MS" w:cs="Arial"/>
                <w:color w:val="000000"/>
                <w:sz w:val="20"/>
                <w:szCs w:val="20"/>
              </w:rPr>
              <w:t>, begin posters.</w:t>
            </w:r>
            <w:r>
              <w:rPr>
                <w:rFonts w:ascii="Trebuchet MS" w:eastAsia="Times New Roman" w:hAnsi="Trebuchet MS" w:cs="Arial"/>
                <w:color w:val="000000"/>
                <w:sz w:val="20"/>
                <w:szCs w:val="20"/>
              </w:rPr>
              <w:t xml:space="preserve">  </w:t>
            </w:r>
          </w:p>
        </w:tc>
        <w:tc>
          <w:tcPr>
            <w:tcW w:w="2628" w:type="dxa"/>
          </w:tcPr>
          <w:p w:rsidR="00C251ED" w:rsidRDefault="00D33155" w:rsidP="009D5EC1">
            <w:pPr>
              <w:rPr>
                <w:rFonts w:ascii="Trebuchet MS" w:eastAsia="Times New Roman" w:hAnsi="Trebuchet MS" w:cs="Arial"/>
                <w:b/>
                <w:color w:val="000000"/>
                <w:sz w:val="20"/>
                <w:szCs w:val="20"/>
              </w:rPr>
            </w:pPr>
            <w:r>
              <w:rPr>
                <w:rFonts w:ascii="Trebuchet MS" w:eastAsia="Times New Roman" w:hAnsi="Trebuchet MS" w:cs="Arial"/>
                <w:b/>
                <w:color w:val="000000"/>
                <w:sz w:val="20"/>
                <w:szCs w:val="20"/>
              </w:rPr>
              <w:t>Due Seminar 4</w:t>
            </w:r>
            <w:r w:rsidR="00ED6670">
              <w:rPr>
                <w:rFonts w:ascii="Trebuchet MS" w:eastAsia="Times New Roman" w:hAnsi="Trebuchet MS" w:cs="Arial"/>
                <w:b/>
                <w:color w:val="000000"/>
                <w:sz w:val="20"/>
                <w:szCs w:val="20"/>
              </w:rPr>
              <w:t>:</w:t>
            </w:r>
          </w:p>
          <w:p w:rsidR="00ED6670" w:rsidRPr="00ED6670" w:rsidRDefault="00ED6670"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All About Me Poster</w:t>
            </w:r>
          </w:p>
        </w:tc>
      </w:tr>
      <w:tr w:rsidR="00C251ED" w:rsidTr="00C251ED">
        <w:trPr>
          <w:trHeight w:val="312"/>
        </w:trPr>
        <w:tc>
          <w:tcPr>
            <w:tcW w:w="1812" w:type="dxa"/>
          </w:tcPr>
          <w:p w:rsidR="00C251ED" w:rsidRDefault="00C251ED" w:rsidP="009D5EC1">
            <w:pPr>
              <w:rPr>
                <w:rFonts w:ascii="Trebuchet MS" w:eastAsia="Times New Roman" w:hAnsi="Trebuchet MS" w:cs="Arial"/>
                <w:color w:val="000000"/>
                <w:sz w:val="20"/>
                <w:szCs w:val="20"/>
              </w:rPr>
            </w:pPr>
            <w:r w:rsidRPr="00C251ED">
              <w:rPr>
                <w:rFonts w:ascii="Trebuchet MS" w:eastAsia="Times New Roman" w:hAnsi="Trebuchet MS" w:cs="Arial"/>
                <w:color w:val="000000"/>
                <w:sz w:val="20"/>
                <w:szCs w:val="20"/>
              </w:rPr>
              <w:t>Seminar 2</w:t>
            </w:r>
          </w:p>
          <w:p w:rsidR="00E31942" w:rsidRPr="00C251ED" w:rsidRDefault="00E472CC"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9/10</w:t>
            </w:r>
          </w:p>
        </w:tc>
        <w:tc>
          <w:tcPr>
            <w:tcW w:w="5136" w:type="dxa"/>
          </w:tcPr>
          <w:p w:rsidR="00C251ED" w:rsidRPr="00C251ED" w:rsidRDefault="00C251ED"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Review development for ages 2-3 and 4-5; Worksheet from WYC text Ch.’s 6 and 7</w:t>
            </w:r>
          </w:p>
        </w:tc>
        <w:tc>
          <w:tcPr>
            <w:tcW w:w="2628" w:type="dxa"/>
          </w:tcPr>
          <w:p w:rsidR="00C251ED" w:rsidRDefault="00ED6670" w:rsidP="009D5EC1">
            <w:pPr>
              <w:rPr>
                <w:rFonts w:ascii="Trebuchet MS" w:eastAsia="Times New Roman" w:hAnsi="Trebuchet MS" w:cs="Arial"/>
                <w:b/>
                <w:color w:val="000000"/>
                <w:sz w:val="20"/>
                <w:szCs w:val="20"/>
              </w:rPr>
            </w:pPr>
            <w:r>
              <w:rPr>
                <w:rFonts w:ascii="Trebuchet MS" w:eastAsia="Times New Roman" w:hAnsi="Trebuchet MS" w:cs="Arial"/>
                <w:b/>
                <w:color w:val="000000"/>
                <w:sz w:val="20"/>
                <w:szCs w:val="20"/>
              </w:rPr>
              <w:t>Due Seminar 3:</w:t>
            </w:r>
          </w:p>
          <w:p w:rsidR="00ED6670" w:rsidRPr="00ED6670" w:rsidRDefault="00ED6670"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 xml:space="preserve">Ch. 6, 7 review </w:t>
            </w:r>
            <w:proofErr w:type="spellStart"/>
            <w:r>
              <w:rPr>
                <w:rFonts w:ascii="Trebuchet MS" w:eastAsia="Times New Roman" w:hAnsi="Trebuchet MS" w:cs="Arial"/>
                <w:color w:val="000000"/>
                <w:sz w:val="20"/>
                <w:szCs w:val="20"/>
              </w:rPr>
              <w:t>wksht</w:t>
            </w:r>
            <w:proofErr w:type="spellEnd"/>
            <w:r>
              <w:rPr>
                <w:rFonts w:ascii="Trebuchet MS" w:eastAsia="Times New Roman" w:hAnsi="Trebuchet MS" w:cs="Arial"/>
                <w:color w:val="000000"/>
                <w:sz w:val="20"/>
                <w:szCs w:val="20"/>
              </w:rPr>
              <w:t>.</w:t>
            </w:r>
          </w:p>
        </w:tc>
      </w:tr>
      <w:tr w:rsidR="00C251ED" w:rsidTr="00C251ED">
        <w:trPr>
          <w:trHeight w:val="312"/>
        </w:trPr>
        <w:tc>
          <w:tcPr>
            <w:tcW w:w="1812" w:type="dxa"/>
          </w:tcPr>
          <w:p w:rsidR="00C251ED" w:rsidRDefault="00C251ED"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Seminar 3</w:t>
            </w:r>
          </w:p>
          <w:p w:rsidR="00E31942" w:rsidRPr="00C251ED" w:rsidRDefault="00E472CC"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9/12</w:t>
            </w:r>
          </w:p>
        </w:tc>
        <w:tc>
          <w:tcPr>
            <w:tcW w:w="5136" w:type="dxa"/>
          </w:tcPr>
          <w:p w:rsidR="00C251ED" w:rsidRDefault="00C251ED" w:rsidP="00BB2909">
            <w:pPr>
              <w:rPr>
                <w:rFonts w:ascii="Trebuchet MS" w:eastAsia="Times New Roman" w:hAnsi="Trebuchet MS" w:cs="Arial"/>
                <w:color w:val="000000"/>
                <w:sz w:val="20"/>
                <w:szCs w:val="20"/>
              </w:rPr>
            </w:pPr>
            <w:r w:rsidRPr="009F3814">
              <w:rPr>
                <w:rFonts w:ascii="Trebuchet MS" w:eastAsia="Times New Roman" w:hAnsi="Trebuchet MS" w:cs="Arial"/>
                <w:color w:val="000000"/>
                <w:sz w:val="20"/>
                <w:szCs w:val="20"/>
              </w:rPr>
              <w:t xml:space="preserve">Relating development to </w:t>
            </w:r>
            <w:r w:rsidR="00BB2909" w:rsidRPr="009F3814">
              <w:rPr>
                <w:rFonts w:ascii="Trebuchet MS" w:eastAsia="Times New Roman" w:hAnsi="Trebuchet MS" w:cs="Arial"/>
                <w:color w:val="000000"/>
                <w:sz w:val="20"/>
                <w:szCs w:val="20"/>
              </w:rPr>
              <w:t>preschool activities</w:t>
            </w:r>
            <w:r w:rsidRPr="009F3814">
              <w:rPr>
                <w:rFonts w:ascii="Trebuchet MS" w:eastAsia="Times New Roman" w:hAnsi="Trebuchet MS" w:cs="Arial"/>
                <w:color w:val="000000"/>
                <w:sz w:val="20"/>
                <w:szCs w:val="20"/>
              </w:rPr>
              <w:t xml:space="preserve">.  </w:t>
            </w:r>
            <w:r w:rsidR="00BB2909" w:rsidRPr="009F3814">
              <w:rPr>
                <w:rFonts w:ascii="Trebuchet MS" w:eastAsia="Times New Roman" w:hAnsi="Trebuchet MS" w:cs="Arial"/>
                <w:color w:val="000000"/>
                <w:sz w:val="20"/>
                <w:szCs w:val="20"/>
              </w:rPr>
              <w:t>Video: “Preschoolers: How Three-and-Four-Year-Olds Develop”</w:t>
            </w:r>
            <w:r w:rsidR="00585636" w:rsidRPr="009F3814">
              <w:rPr>
                <w:rFonts w:ascii="Trebuchet MS" w:eastAsia="Times New Roman" w:hAnsi="Trebuchet MS" w:cs="Arial"/>
                <w:color w:val="000000"/>
                <w:sz w:val="20"/>
                <w:szCs w:val="20"/>
              </w:rPr>
              <w:t xml:space="preserve"> (23 min)</w:t>
            </w:r>
          </w:p>
          <w:p w:rsidR="00585636" w:rsidRPr="00C251ED" w:rsidRDefault="00585636" w:rsidP="00BB2909">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Review of preschool jobs and application expectations</w:t>
            </w:r>
          </w:p>
        </w:tc>
        <w:tc>
          <w:tcPr>
            <w:tcW w:w="2628" w:type="dxa"/>
          </w:tcPr>
          <w:p w:rsidR="00BB2909" w:rsidRDefault="00E02650"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 xml:space="preserve">Video </w:t>
            </w:r>
            <w:r w:rsidR="00BB2909">
              <w:rPr>
                <w:rFonts w:ascii="Trebuchet MS" w:eastAsia="Times New Roman" w:hAnsi="Trebuchet MS" w:cs="Arial"/>
                <w:color w:val="000000"/>
                <w:sz w:val="20"/>
                <w:szCs w:val="20"/>
              </w:rPr>
              <w:t>Notes – keep for sum</w:t>
            </w:r>
            <w:r w:rsidR="00585636">
              <w:rPr>
                <w:rFonts w:ascii="Trebuchet MS" w:eastAsia="Times New Roman" w:hAnsi="Trebuchet MS" w:cs="Arial"/>
                <w:color w:val="000000"/>
                <w:sz w:val="20"/>
                <w:szCs w:val="20"/>
              </w:rPr>
              <w:t xml:space="preserve">mative assessment </w:t>
            </w:r>
          </w:p>
          <w:p w:rsidR="00585636" w:rsidRPr="00ED6670" w:rsidRDefault="00122157" w:rsidP="00585636">
            <w:pPr>
              <w:rPr>
                <w:rFonts w:ascii="Trebuchet MS" w:eastAsia="Times New Roman" w:hAnsi="Trebuchet MS" w:cs="Arial"/>
                <w:b/>
                <w:color w:val="000000"/>
                <w:sz w:val="20"/>
                <w:szCs w:val="20"/>
              </w:rPr>
            </w:pPr>
            <w:r>
              <w:rPr>
                <w:rFonts w:ascii="Trebuchet MS" w:eastAsia="Times New Roman" w:hAnsi="Trebuchet MS" w:cs="Arial"/>
                <w:b/>
                <w:color w:val="000000"/>
                <w:sz w:val="20"/>
                <w:szCs w:val="20"/>
              </w:rPr>
              <w:t>Due Seminar 6</w:t>
            </w:r>
            <w:r w:rsidR="00585636">
              <w:rPr>
                <w:rFonts w:ascii="Trebuchet MS" w:eastAsia="Times New Roman" w:hAnsi="Trebuchet MS" w:cs="Arial"/>
                <w:b/>
                <w:color w:val="000000"/>
                <w:sz w:val="20"/>
                <w:szCs w:val="20"/>
              </w:rPr>
              <w:t>:</w:t>
            </w:r>
          </w:p>
          <w:p w:rsidR="00585636" w:rsidRPr="00BB2909" w:rsidRDefault="00585636" w:rsidP="00585636">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Apply for preschool per</w:t>
            </w:r>
            <w:r w:rsidR="00E02650">
              <w:rPr>
                <w:rFonts w:ascii="Trebuchet MS" w:eastAsia="Times New Roman" w:hAnsi="Trebuchet MS" w:cs="Arial"/>
                <w:color w:val="000000"/>
                <w:sz w:val="20"/>
                <w:szCs w:val="20"/>
              </w:rPr>
              <w:t>manent job</w:t>
            </w:r>
          </w:p>
        </w:tc>
      </w:tr>
      <w:tr w:rsidR="00C251ED" w:rsidTr="00C251ED">
        <w:trPr>
          <w:trHeight w:val="312"/>
        </w:trPr>
        <w:tc>
          <w:tcPr>
            <w:tcW w:w="1812" w:type="dxa"/>
          </w:tcPr>
          <w:p w:rsidR="00C251ED" w:rsidRDefault="00ED6670"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Seminar 4</w:t>
            </w:r>
          </w:p>
          <w:p w:rsidR="00E31942" w:rsidRPr="00C251ED" w:rsidRDefault="00E472CC"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9/14</w:t>
            </w:r>
          </w:p>
        </w:tc>
        <w:tc>
          <w:tcPr>
            <w:tcW w:w="5136" w:type="dxa"/>
          </w:tcPr>
          <w:p w:rsidR="00E02650" w:rsidRPr="00C251ED" w:rsidRDefault="00ED6670" w:rsidP="00122157">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Curriculum Planning – notes</w:t>
            </w:r>
            <w:r w:rsidR="00794955">
              <w:rPr>
                <w:rFonts w:ascii="Trebuchet MS" w:eastAsia="Times New Roman" w:hAnsi="Trebuchet MS" w:cs="Arial"/>
                <w:color w:val="000000"/>
                <w:sz w:val="20"/>
                <w:szCs w:val="20"/>
              </w:rPr>
              <w:t xml:space="preserve"> (theme vs. emergent)</w:t>
            </w:r>
            <w:r>
              <w:rPr>
                <w:rFonts w:ascii="Trebuchet MS" w:eastAsia="Times New Roman" w:hAnsi="Trebuchet MS" w:cs="Arial"/>
                <w:color w:val="000000"/>
                <w:sz w:val="20"/>
                <w:szCs w:val="20"/>
              </w:rPr>
              <w:t xml:space="preserve">, practice </w:t>
            </w:r>
            <w:r w:rsidR="00573226">
              <w:rPr>
                <w:rFonts w:ascii="Trebuchet MS" w:eastAsia="Times New Roman" w:hAnsi="Trebuchet MS" w:cs="Arial"/>
                <w:color w:val="000000"/>
                <w:sz w:val="20"/>
                <w:szCs w:val="20"/>
              </w:rPr>
              <w:t xml:space="preserve">lesson </w:t>
            </w:r>
            <w:r w:rsidR="00794955">
              <w:rPr>
                <w:rFonts w:ascii="Trebuchet MS" w:eastAsia="Times New Roman" w:hAnsi="Trebuchet MS" w:cs="Arial"/>
                <w:color w:val="000000"/>
                <w:sz w:val="20"/>
                <w:szCs w:val="20"/>
              </w:rPr>
              <w:t>plan format</w:t>
            </w:r>
            <w:r>
              <w:rPr>
                <w:rFonts w:ascii="Trebuchet MS" w:eastAsia="Times New Roman" w:hAnsi="Trebuchet MS" w:cs="Arial"/>
                <w:color w:val="000000"/>
                <w:sz w:val="20"/>
                <w:szCs w:val="20"/>
              </w:rPr>
              <w:t xml:space="preserve">; </w:t>
            </w:r>
            <w:r w:rsidR="00BB2909">
              <w:rPr>
                <w:rFonts w:ascii="Trebuchet MS" w:eastAsia="Times New Roman" w:hAnsi="Trebuchet MS" w:cs="Arial"/>
                <w:color w:val="000000"/>
                <w:sz w:val="20"/>
                <w:szCs w:val="20"/>
              </w:rPr>
              <w:t>Planning Art, Language, and Circle activities in the preschool.  Review of what those look like at Little Jags,</w:t>
            </w:r>
            <w:r w:rsidR="00122157">
              <w:rPr>
                <w:rFonts w:ascii="Trebuchet MS" w:eastAsia="Times New Roman" w:hAnsi="Trebuchet MS" w:cs="Arial"/>
                <w:color w:val="000000"/>
                <w:sz w:val="20"/>
                <w:szCs w:val="20"/>
              </w:rPr>
              <w:t xml:space="preserve"> where to find resources and how to use them.</w:t>
            </w:r>
            <w:r w:rsidR="00BB2909">
              <w:rPr>
                <w:rFonts w:ascii="Trebuchet MS" w:eastAsia="Times New Roman" w:hAnsi="Trebuchet MS" w:cs="Arial"/>
                <w:color w:val="000000"/>
                <w:sz w:val="20"/>
                <w:szCs w:val="20"/>
              </w:rPr>
              <w:t xml:space="preserve"> </w:t>
            </w:r>
          </w:p>
        </w:tc>
        <w:tc>
          <w:tcPr>
            <w:tcW w:w="2628" w:type="dxa"/>
          </w:tcPr>
          <w:p w:rsidR="00BB2909" w:rsidRDefault="00122157" w:rsidP="009D5EC1">
            <w:pPr>
              <w:rPr>
                <w:rFonts w:ascii="Trebuchet MS" w:eastAsia="Times New Roman" w:hAnsi="Trebuchet MS" w:cs="Arial"/>
                <w:b/>
                <w:color w:val="000000"/>
                <w:sz w:val="20"/>
                <w:szCs w:val="20"/>
              </w:rPr>
            </w:pPr>
            <w:r>
              <w:rPr>
                <w:rFonts w:ascii="Trebuchet MS" w:eastAsia="Times New Roman" w:hAnsi="Trebuchet MS" w:cs="Arial"/>
                <w:b/>
                <w:color w:val="000000"/>
                <w:sz w:val="20"/>
                <w:szCs w:val="20"/>
              </w:rPr>
              <w:t>Due Seminar 5</w:t>
            </w:r>
            <w:r w:rsidR="00BB2909">
              <w:rPr>
                <w:rFonts w:ascii="Trebuchet MS" w:eastAsia="Times New Roman" w:hAnsi="Trebuchet MS" w:cs="Arial"/>
                <w:b/>
                <w:color w:val="000000"/>
                <w:sz w:val="20"/>
                <w:szCs w:val="20"/>
              </w:rPr>
              <w:t>:</w:t>
            </w:r>
          </w:p>
          <w:p w:rsidR="00BB2909" w:rsidRDefault="00BB2909"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Practice lesson plan</w:t>
            </w:r>
          </w:p>
          <w:p w:rsidR="00E02650" w:rsidRDefault="00E02650" w:rsidP="009D5EC1">
            <w:pPr>
              <w:rPr>
                <w:rFonts w:ascii="Trebuchet MS" w:eastAsia="Times New Roman" w:hAnsi="Trebuchet MS" w:cs="Arial"/>
                <w:b/>
                <w:color w:val="000000"/>
                <w:sz w:val="20"/>
                <w:szCs w:val="20"/>
              </w:rPr>
            </w:pPr>
            <w:r>
              <w:rPr>
                <w:rFonts w:ascii="Trebuchet MS" w:eastAsia="Times New Roman" w:hAnsi="Trebuchet MS" w:cs="Arial"/>
                <w:b/>
                <w:color w:val="000000"/>
                <w:sz w:val="20"/>
                <w:szCs w:val="20"/>
              </w:rPr>
              <w:t>Due Seminar 7:</w:t>
            </w:r>
          </w:p>
          <w:p w:rsidR="00BB2909" w:rsidRPr="00C251ED" w:rsidRDefault="00E02650"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Ch. 19 review (Guiding Art)</w:t>
            </w:r>
          </w:p>
        </w:tc>
      </w:tr>
      <w:tr w:rsidR="00C251ED" w:rsidTr="00C251ED">
        <w:trPr>
          <w:trHeight w:val="312"/>
        </w:trPr>
        <w:tc>
          <w:tcPr>
            <w:tcW w:w="1812" w:type="dxa"/>
          </w:tcPr>
          <w:p w:rsidR="00C251ED" w:rsidRDefault="00573226"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Seminar 5</w:t>
            </w:r>
          </w:p>
          <w:p w:rsidR="00E31942" w:rsidRPr="00C251ED" w:rsidRDefault="00E472CC"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9/18</w:t>
            </w:r>
          </w:p>
        </w:tc>
        <w:tc>
          <w:tcPr>
            <w:tcW w:w="5136" w:type="dxa"/>
          </w:tcPr>
          <w:p w:rsidR="00DE5EE8" w:rsidRPr="00C251ED" w:rsidRDefault="00D33155" w:rsidP="00585636">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Guiding and Presenting activities</w:t>
            </w:r>
            <w:r w:rsidR="00122157">
              <w:rPr>
                <w:rFonts w:ascii="Trebuchet MS" w:eastAsia="Times New Roman" w:hAnsi="Trebuchet MS" w:cs="Arial"/>
                <w:color w:val="000000"/>
                <w:sz w:val="20"/>
                <w:szCs w:val="20"/>
              </w:rPr>
              <w:t xml:space="preserve"> to large and small groups</w:t>
            </w:r>
            <w:r>
              <w:rPr>
                <w:rFonts w:ascii="Trebuchet MS" w:eastAsia="Times New Roman" w:hAnsi="Trebuchet MS" w:cs="Arial"/>
                <w:color w:val="000000"/>
                <w:sz w:val="20"/>
                <w:szCs w:val="20"/>
              </w:rPr>
              <w:t>.  Take notes, practice in small groups</w:t>
            </w:r>
            <w:r w:rsidR="00122157">
              <w:rPr>
                <w:rFonts w:ascii="Trebuchet MS" w:eastAsia="Times New Roman" w:hAnsi="Trebuchet MS" w:cs="Arial"/>
                <w:color w:val="000000"/>
                <w:sz w:val="20"/>
                <w:szCs w:val="20"/>
              </w:rPr>
              <w:t xml:space="preserve"> using practice lesson plan</w:t>
            </w:r>
            <w:r>
              <w:rPr>
                <w:rFonts w:ascii="Trebuchet MS" w:eastAsia="Times New Roman" w:hAnsi="Trebuchet MS" w:cs="Arial"/>
                <w:color w:val="000000"/>
                <w:sz w:val="20"/>
                <w:szCs w:val="20"/>
              </w:rPr>
              <w:t>!</w:t>
            </w:r>
            <w:r w:rsidR="00122157">
              <w:rPr>
                <w:rFonts w:ascii="Trebuchet MS" w:eastAsia="Times New Roman" w:hAnsi="Trebuchet MS" w:cs="Arial"/>
                <w:color w:val="000000"/>
                <w:sz w:val="20"/>
                <w:szCs w:val="20"/>
              </w:rPr>
              <w:t xml:space="preserve">  Introduce Miss Anne.</w:t>
            </w:r>
          </w:p>
        </w:tc>
        <w:tc>
          <w:tcPr>
            <w:tcW w:w="2628" w:type="dxa"/>
          </w:tcPr>
          <w:p w:rsidR="00DE5EE8" w:rsidRPr="00585636" w:rsidRDefault="00DE5EE8" w:rsidP="00585636">
            <w:pPr>
              <w:rPr>
                <w:rFonts w:ascii="Trebuchet MS" w:eastAsia="Times New Roman" w:hAnsi="Trebuchet MS" w:cs="Arial"/>
                <w:color w:val="000000"/>
                <w:sz w:val="20"/>
                <w:szCs w:val="20"/>
              </w:rPr>
            </w:pPr>
          </w:p>
        </w:tc>
      </w:tr>
      <w:tr w:rsidR="00C251ED" w:rsidTr="00C251ED">
        <w:trPr>
          <w:trHeight w:val="312"/>
        </w:trPr>
        <w:tc>
          <w:tcPr>
            <w:tcW w:w="1812" w:type="dxa"/>
          </w:tcPr>
          <w:p w:rsidR="00C251ED" w:rsidRDefault="00573226"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Seminar 6</w:t>
            </w:r>
          </w:p>
          <w:p w:rsidR="00E31942" w:rsidRPr="00C251ED" w:rsidRDefault="00E31942" w:rsidP="00E472CC">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9/</w:t>
            </w:r>
            <w:r w:rsidR="00E472CC">
              <w:rPr>
                <w:rFonts w:ascii="Trebuchet MS" w:eastAsia="Times New Roman" w:hAnsi="Trebuchet MS" w:cs="Arial"/>
                <w:color w:val="000000"/>
                <w:sz w:val="20"/>
                <w:szCs w:val="20"/>
              </w:rPr>
              <w:t>20</w:t>
            </w:r>
          </w:p>
        </w:tc>
        <w:tc>
          <w:tcPr>
            <w:tcW w:w="5136" w:type="dxa"/>
          </w:tcPr>
          <w:p w:rsidR="00DE5EE8" w:rsidRDefault="00DE5EE8"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Review Guidance – Notes from Ch. 14</w:t>
            </w:r>
            <w:r w:rsidR="00F86A9D">
              <w:rPr>
                <w:rFonts w:ascii="Trebuchet MS" w:eastAsia="Times New Roman" w:hAnsi="Trebuchet MS" w:cs="Arial"/>
                <w:color w:val="000000"/>
                <w:sz w:val="20"/>
                <w:szCs w:val="20"/>
              </w:rPr>
              <w:t xml:space="preserve"> and 15</w:t>
            </w:r>
            <w:r>
              <w:rPr>
                <w:rFonts w:ascii="Trebuchet MS" w:eastAsia="Times New Roman" w:hAnsi="Trebuchet MS" w:cs="Arial"/>
                <w:color w:val="000000"/>
                <w:sz w:val="20"/>
                <w:szCs w:val="20"/>
              </w:rPr>
              <w:t>, Positive Behavior Wall Reminders, Teacher expectations in regards to guidance and supervision (indoors/outdoors)</w:t>
            </w:r>
          </w:p>
          <w:p w:rsidR="00BB2909" w:rsidRPr="00C251ED" w:rsidRDefault="00BB2909"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Prepare for Orientation</w:t>
            </w:r>
          </w:p>
        </w:tc>
        <w:tc>
          <w:tcPr>
            <w:tcW w:w="2628" w:type="dxa"/>
          </w:tcPr>
          <w:p w:rsidR="00DE5EE8" w:rsidRDefault="00DE5EE8" w:rsidP="00DE5EE8">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Notes – keep for summative assessment</w:t>
            </w:r>
          </w:p>
          <w:p w:rsidR="00C251ED" w:rsidRPr="00C251ED" w:rsidRDefault="00DE5EE8" w:rsidP="00DE5EE8">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Post behavior reminders in class</w:t>
            </w:r>
          </w:p>
        </w:tc>
      </w:tr>
      <w:tr w:rsidR="0075430E" w:rsidTr="00C251ED">
        <w:trPr>
          <w:trHeight w:val="312"/>
        </w:trPr>
        <w:tc>
          <w:tcPr>
            <w:tcW w:w="1812" w:type="dxa"/>
          </w:tcPr>
          <w:p w:rsidR="0075430E" w:rsidRDefault="0075430E" w:rsidP="009D5EC1">
            <w:pPr>
              <w:rPr>
                <w:rFonts w:ascii="Trebuchet MS" w:eastAsia="Times New Roman" w:hAnsi="Trebuchet MS" w:cs="Arial"/>
                <w:b/>
                <w:color w:val="000000"/>
                <w:sz w:val="20"/>
                <w:szCs w:val="20"/>
              </w:rPr>
            </w:pPr>
            <w:r>
              <w:rPr>
                <w:rFonts w:ascii="Trebuchet MS" w:eastAsia="Times New Roman" w:hAnsi="Trebuchet MS" w:cs="Arial"/>
                <w:b/>
                <w:color w:val="000000"/>
                <w:sz w:val="20"/>
                <w:szCs w:val="20"/>
              </w:rPr>
              <w:t>+++++++++</w:t>
            </w:r>
          </w:p>
          <w:p w:rsidR="0075430E" w:rsidRPr="0075430E" w:rsidRDefault="00E472CC"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9/24</w:t>
            </w:r>
          </w:p>
        </w:tc>
        <w:tc>
          <w:tcPr>
            <w:tcW w:w="5136" w:type="dxa"/>
          </w:tcPr>
          <w:p w:rsidR="0075430E" w:rsidRPr="0075430E" w:rsidRDefault="0075430E" w:rsidP="00DE5EE8">
            <w:pPr>
              <w:rPr>
                <w:rFonts w:ascii="Trebuchet MS" w:eastAsia="Times New Roman" w:hAnsi="Trebuchet MS" w:cs="Arial"/>
                <w:color w:val="000000"/>
                <w:sz w:val="20"/>
                <w:szCs w:val="20"/>
              </w:rPr>
            </w:pPr>
            <w:r>
              <w:rPr>
                <w:rFonts w:ascii="Trebuchet MS" w:eastAsia="Times New Roman" w:hAnsi="Trebuchet MS" w:cs="Arial"/>
                <w:b/>
                <w:color w:val="000000"/>
                <w:sz w:val="20"/>
                <w:szCs w:val="20"/>
              </w:rPr>
              <w:t xml:space="preserve">Preschool Orientation – </w:t>
            </w:r>
            <w:r>
              <w:rPr>
                <w:rFonts w:ascii="Trebuchet MS" w:eastAsia="Times New Roman" w:hAnsi="Trebuchet MS" w:cs="Arial"/>
                <w:color w:val="000000"/>
                <w:sz w:val="20"/>
                <w:szCs w:val="20"/>
              </w:rPr>
              <w:t>meet and greet parents and c</w:t>
            </w:r>
            <w:r w:rsidR="00DE5EE8">
              <w:rPr>
                <w:rFonts w:ascii="Trebuchet MS" w:eastAsia="Times New Roman" w:hAnsi="Trebuchet MS" w:cs="Arial"/>
                <w:color w:val="000000"/>
                <w:sz w:val="20"/>
                <w:szCs w:val="20"/>
              </w:rPr>
              <w:t xml:space="preserve">hildren, perform assigned tasks, </w:t>
            </w:r>
            <w:r>
              <w:rPr>
                <w:rFonts w:ascii="Trebuchet MS" w:eastAsia="Times New Roman" w:hAnsi="Trebuchet MS" w:cs="Arial"/>
                <w:color w:val="000000"/>
                <w:sz w:val="20"/>
                <w:szCs w:val="20"/>
              </w:rPr>
              <w:t>professionalism required no matter what you are doing!</w:t>
            </w:r>
            <w:r w:rsidR="00DE5EE8">
              <w:rPr>
                <w:rFonts w:ascii="Trebuchet MS" w:eastAsia="Times New Roman" w:hAnsi="Trebuchet MS" w:cs="Arial"/>
                <w:color w:val="000000"/>
                <w:sz w:val="20"/>
                <w:szCs w:val="20"/>
              </w:rPr>
              <w:t xml:space="preserve">  </w:t>
            </w:r>
          </w:p>
        </w:tc>
        <w:tc>
          <w:tcPr>
            <w:tcW w:w="2628" w:type="dxa"/>
          </w:tcPr>
          <w:p w:rsidR="0075430E" w:rsidRPr="00DE5EE8" w:rsidRDefault="0075430E" w:rsidP="009D5EC1">
            <w:pPr>
              <w:rPr>
                <w:rFonts w:ascii="Trebuchet MS" w:eastAsia="Times New Roman" w:hAnsi="Trebuchet MS" w:cs="Arial"/>
                <w:b/>
                <w:color w:val="000000"/>
                <w:sz w:val="20"/>
                <w:szCs w:val="20"/>
              </w:rPr>
            </w:pPr>
          </w:p>
        </w:tc>
      </w:tr>
      <w:tr w:rsidR="00C251ED" w:rsidTr="00C251ED">
        <w:trPr>
          <w:trHeight w:val="312"/>
        </w:trPr>
        <w:tc>
          <w:tcPr>
            <w:tcW w:w="1812" w:type="dxa"/>
          </w:tcPr>
          <w:p w:rsidR="00C251ED" w:rsidRDefault="00573226"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lastRenderedPageBreak/>
              <w:t>Seminar 7</w:t>
            </w:r>
          </w:p>
          <w:p w:rsidR="00E31942" w:rsidRPr="00C251ED" w:rsidRDefault="00E472CC" w:rsidP="0075430E">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9/26</w:t>
            </w:r>
          </w:p>
        </w:tc>
        <w:tc>
          <w:tcPr>
            <w:tcW w:w="5136" w:type="dxa"/>
          </w:tcPr>
          <w:p w:rsidR="00844E5B" w:rsidRDefault="00844E5B" w:rsidP="00DE5EE8">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Preschool work groups assigned</w:t>
            </w:r>
          </w:p>
          <w:p w:rsidR="0075430E" w:rsidRDefault="00DE5EE8"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 xml:space="preserve">Preschool readiness – what’s left to go over?  </w:t>
            </w:r>
          </w:p>
          <w:p w:rsidR="00ED6276" w:rsidRPr="00C251ED" w:rsidRDefault="00ED6276"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Permanent preschool jobs assigned</w:t>
            </w:r>
          </w:p>
        </w:tc>
        <w:tc>
          <w:tcPr>
            <w:tcW w:w="2628" w:type="dxa"/>
          </w:tcPr>
          <w:p w:rsidR="00C251ED" w:rsidRDefault="00C251ED" w:rsidP="00CA7462">
            <w:pPr>
              <w:rPr>
                <w:rFonts w:ascii="Trebuchet MS" w:eastAsia="Times New Roman" w:hAnsi="Trebuchet MS" w:cs="Arial"/>
                <w:color w:val="000000"/>
                <w:sz w:val="20"/>
                <w:szCs w:val="20"/>
              </w:rPr>
            </w:pPr>
          </w:p>
          <w:p w:rsidR="00EA444D" w:rsidRPr="00C251ED" w:rsidRDefault="00EA444D" w:rsidP="00CA7462">
            <w:pPr>
              <w:rPr>
                <w:rFonts w:ascii="Trebuchet MS" w:eastAsia="Times New Roman" w:hAnsi="Trebuchet MS" w:cs="Arial"/>
                <w:color w:val="000000"/>
                <w:sz w:val="20"/>
                <w:szCs w:val="20"/>
              </w:rPr>
            </w:pPr>
          </w:p>
        </w:tc>
      </w:tr>
      <w:tr w:rsidR="00C251ED" w:rsidTr="00C251ED">
        <w:trPr>
          <w:trHeight w:val="290"/>
        </w:trPr>
        <w:tc>
          <w:tcPr>
            <w:tcW w:w="1812" w:type="dxa"/>
          </w:tcPr>
          <w:p w:rsidR="009C40A5" w:rsidRDefault="009C40A5" w:rsidP="009C40A5">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Seminar 8</w:t>
            </w:r>
          </w:p>
          <w:p w:rsidR="00E31942" w:rsidRPr="00C251ED" w:rsidRDefault="00E472CC" w:rsidP="009C40A5">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9/28</w:t>
            </w:r>
          </w:p>
        </w:tc>
        <w:tc>
          <w:tcPr>
            <w:tcW w:w="5136" w:type="dxa"/>
          </w:tcPr>
          <w:p w:rsidR="00DE5EE8" w:rsidRPr="00DE5EE8" w:rsidRDefault="00DE5EE8" w:rsidP="00DE5EE8">
            <w:pPr>
              <w:rPr>
                <w:rFonts w:ascii="Trebuchet MS" w:eastAsia="Times New Roman" w:hAnsi="Trebuchet MS" w:cs="Arial"/>
                <w:b/>
                <w:color w:val="000000"/>
                <w:sz w:val="20"/>
                <w:szCs w:val="20"/>
              </w:rPr>
            </w:pPr>
            <w:r w:rsidRPr="00DE5EE8">
              <w:rPr>
                <w:rFonts w:ascii="Trebuchet MS" w:eastAsia="Times New Roman" w:hAnsi="Trebuchet MS" w:cs="Arial"/>
                <w:b/>
                <w:color w:val="000000"/>
                <w:sz w:val="20"/>
                <w:szCs w:val="20"/>
              </w:rPr>
              <w:t>Test on preschool prep</w:t>
            </w:r>
            <w:r w:rsidR="00ED6276">
              <w:rPr>
                <w:rFonts w:ascii="Trebuchet MS" w:eastAsia="Times New Roman" w:hAnsi="Trebuchet MS" w:cs="Arial"/>
                <w:b/>
                <w:color w:val="000000"/>
                <w:sz w:val="20"/>
                <w:szCs w:val="20"/>
              </w:rPr>
              <w:t>aredness - covering development ages 2-5, curriculum planning, lesson planning, guiding activities, guidance and discipline, and professional behavior and expectations.</w:t>
            </w:r>
          </w:p>
          <w:p w:rsidR="00A70FB9" w:rsidRPr="00C251ED" w:rsidRDefault="00A70FB9" w:rsidP="00DE5EE8">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Introduce Hu</w:t>
            </w:r>
            <w:r w:rsidR="00921B56">
              <w:rPr>
                <w:rFonts w:ascii="Trebuchet MS" w:eastAsia="Times New Roman" w:hAnsi="Trebuchet MS" w:cs="Arial"/>
                <w:color w:val="000000"/>
                <w:sz w:val="20"/>
                <w:szCs w:val="20"/>
              </w:rPr>
              <w:t>man Development – Packet Review</w:t>
            </w:r>
          </w:p>
        </w:tc>
        <w:tc>
          <w:tcPr>
            <w:tcW w:w="2628" w:type="dxa"/>
          </w:tcPr>
          <w:p w:rsidR="00C251ED" w:rsidRDefault="009C40A5" w:rsidP="009D5EC1">
            <w:pPr>
              <w:rPr>
                <w:rFonts w:ascii="Trebuchet MS" w:eastAsia="Times New Roman" w:hAnsi="Trebuchet MS" w:cs="Arial"/>
                <w:b/>
                <w:color w:val="000000"/>
                <w:sz w:val="20"/>
                <w:szCs w:val="20"/>
              </w:rPr>
            </w:pPr>
            <w:r>
              <w:rPr>
                <w:rFonts w:ascii="Trebuchet MS" w:eastAsia="Times New Roman" w:hAnsi="Trebuchet MS" w:cs="Arial"/>
                <w:b/>
                <w:color w:val="000000"/>
                <w:sz w:val="20"/>
                <w:szCs w:val="20"/>
              </w:rPr>
              <w:t>Due Seminar 9</w:t>
            </w:r>
            <w:r w:rsidR="00382A77">
              <w:rPr>
                <w:rFonts w:ascii="Trebuchet MS" w:eastAsia="Times New Roman" w:hAnsi="Trebuchet MS" w:cs="Arial"/>
                <w:b/>
                <w:color w:val="000000"/>
                <w:sz w:val="20"/>
                <w:szCs w:val="20"/>
              </w:rPr>
              <w:t>:</w:t>
            </w:r>
          </w:p>
          <w:p w:rsidR="00382A77" w:rsidRDefault="00382A77"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Human Development Packet – Ch. 4</w:t>
            </w:r>
          </w:p>
          <w:p w:rsidR="00A70FB9" w:rsidRPr="00A70FB9" w:rsidRDefault="00A70FB9" w:rsidP="009D5EC1">
            <w:pPr>
              <w:rPr>
                <w:rFonts w:ascii="Trebuchet MS" w:eastAsia="Times New Roman" w:hAnsi="Trebuchet MS" w:cs="Arial"/>
                <w:b/>
                <w:color w:val="000000"/>
                <w:sz w:val="20"/>
                <w:szCs w:val="20"/>
              </w:rPr>
            </w:pPr>
          </w:p>
        </w:tc>
      </w:tr>
      <w:tr w:rsidR="00A70FB9" w:rsidTr="00A60AE0">
        <w:trPr>
          <w:trHeight w:val="290"/>
        </w:trPr>
        <w:tc>
          <w:tcPr>
            <w:tcW w:w="9576" w:type="dxa"/>
            <w:gridSpan w:val="3"/>
            <w:shd w:val="clear" w:color="auto" w:fill="B6DDE8" w:themeFill="accent5" w:themeFillTint="66"/>
          </w:tcPr>
          <w:p w:rsidR="00A70FB9" w:rsidRDefault="00A70FB9" w:rsidP="009D5EC1">
            <w:pPr>
              <w:rPr>
                <w:rFonts w:ascii="Trebuchet MS" w:eastAsia="Times New Roman" w:hAnsi="Trebuchet MS" w:cs="Arial"/>
                <w:b/>
                <w:color w:val="000000"/>
                <w:sz w:val="20"/>
                <w:szCs w:val="20"/>
              </w:rPr>
            </w:pPr>
          </w:p>
          <w:p w:rsidR="00A70FB9" w:rsidRDefault="00E472CC" w:rsidP="00A70FB9">
            <w:pPr>
              <w:jc w:val="center"/>
              <w:rPr>
                <w:rFonts w:ascii="Trebuchet MS" w:eastAsia="Times New Roman" w:hAnsi="Trebuchet MS" w:cs="Arial"/>
                <w:b/>
                <w:color w:val="000000"/>
                <w:sz w:val="20"/>
                <w:szCs w:val="20"/>
              </w:rPr>
            </w:pPr>
            <w:r>
              <w:rPr>
                <w:rFonts w:ascii="Trebuchet MS" w:eastAsia="Times New Roman" w:hAnsi="Trebuchet MS" w:cs="Arial"/>
                <w:b/>
                <w:color w:val="000000"/>
                <w:sz w:val="20"/>
                <w:szCs w:val="20"/>
              </w:rPr>
              <w:t>Preschool Begins October 2nd</w:t>
            </w:r>
            <w:r w:rsidR="00A70FB9">
              <w:rPr>
                <w:rFonts w:ascii="Trebuchet MS" w:eastAsia="Times New Roman" w:hAnsi="Trebuchet MS" w:cs="Arial"/>
                <w:b/>
                <w:color w:val="000000"/>
                <w:sz w:val="20"/>
                <w:szCs w:val="20"/>
              </w:rPr>
              <w:t xml:space="preserve">!  </w:t>
            </w:r>
          </w:p>
        </w:tc>
      </w:tr>
      <w:tr w:rsidR="00C251ED" w:rsidTr="00A70FB9">
        <w:trPr>
          <w:trHeight w:val="312"/>
        </w:trPr>
        <w:tc>
          <w:tcPr>
            <w:tcW w:w="1812" w:type="dxa"/>
          </w:tcPr>
          <w:p w:rsidR="00C251ED" w:rsidRDefault="00573226"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Seminar 9</w:t>
            </w:r>
          </w:p>
          <w:p w:rsidR="00E31942" w:rsidRPr="00C251ED" w:rsidRDefault="00A70FB9" w:rsidP="00E472CC">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10/</w:t>
            </w:r>
            <w:r w:rsidR="00E472CC">
              <w:rPr>
                <w:rFonts w:ascii="Trebuchet MS" w:eastAsia="Times New Roman" w:hAnsi="Trebuchet MS" w:cs="Arial"/>
                <w:color w:val="000000"/>
                <w:sz w:val="20"/>
                <w:szCs w:val="20"/>
              </w:rPr>
              <w:t>22</w:t>
            </w:r>
          </w:p>
        </w:tc>
        <w:tc>
          <w:tcPr>
            <w:tcW w:w="5136" w:type="dxa"/>
            <w:tcBorders>
              <w:top w:val="nil"/>
            </w:tcBorders>
          </w:tcPr>
          <w:p w:rsidR="00C251ED" w:rsidRDefault="00A70FB9" w:rsidP="00585636">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Re</w:t>
            </w:r>
            <w:r w:rsidR="00844E5B">
              <w:rPr>
                <w:rFonts w:ascii="Trebuchet MS" w:eastAsia="Times New Roman" w:hAnsi="Trebuchet MS" w:cs="Arial"/>
                <w:color w:val="000000"/>
                <w:sz w:val="20"/>
                <w:szCs w:val="20"/>
              </w:rPr>
              <w:t>view Human Development and the b</w:t>
            </w:r>
            <w:r>
              <w:rPr>
                <w:rFonts w:ascii="Trebuchet MS" w:eastAsia="Times New Roman" w:hAnsi="Trebuchet MS" w:cs="Arial"/>
                <w:color w:val="000000"/>
                <w:sz w:val="20"/>
                <w:szCs w:val="20"/>
              </w:rPr>
              <w:t>rain</w:t>
            </w:r>
            <w:r w:rsidR="00921B56">
              <w:rPr>
                <w:rFonts w:ascii="Trebuchet MS" w:eastAsia="Times New Roman" w:hAnsi="Trebuchet MS" w:cs="Arial"/>
                <w:color w:val="000000"/>
                <w:sz w:val="20"/>
                <w:szCs w:val="20"/>
              </w:rPr>
              <w:t>, and principles of development</w:t>
            </w:r>
            <w:r>
              <w:rPr>
                <w:rFonts w:ascii="Trebuchet MS" w:eastAsia="Times New Roman" w:hAnsi="Trebuchet MS" w:cs="Arial"/>
                <w:color w:val="000000"/>
                <w:sz w:val="20"/>
                <w:szCs w:val="20"/>
              </w:rPr>
              <w:t>.</w:t>
            </w:r>
          </w:p>
          <w:p w:rsidR="00ED6276" w:rsidRDefault="00921B56" w:rsidP="00585636">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Review development theories and impact on teaching</w:t>
            </w:r>
          </w:p>
          <w:p w:rsidR="00844E5B" w:rsidRDefault="00844E5B" w:rsidP="00585636">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 xml:space="preserve">Prepare for first field trip </w:t>
            </w:r>
            <w:r w:rsidR="002963D1">
              <w:rPr>
                <w:rFonts w:ascii="Trebuchet MS" w:eastAsia="Times New Roman" w:hAnsi="Trebuchet MS" w:cs="Arial"/>
                <w:color w:val="000000"/>
                <w:sz w:val="20"/>
                <w:szCs w:val="20"/>
              </w:rPr>
              <w:t>–</w:t>
            </w:r>
            <w:r>
              <w:rPr>
                <w:rFonts w:ascii="Trebuchet MS" w:eastAsia="Times New Roman" w:hAnsi="Trebuchet MS" w:cs="Arial"/>
                <w:color w:val="000000"/>
                <w:sz w:val="20"/>
                <w:szCs w:val="20"/>
              </w:rPr>
              <w:t xml:space="preserve"> expectations</w:t>
            </w:r>
          </w:p>
          <w:p w:rsidR="002963D1" w:rsidRPr="002963D1" w:rsidRDefault="002963D1" w:rsidP="00585636">
            <w:pPr>
              <w:rPr>
                <w:rFonts w:ascii="Trebuchet MS" w:eastAsia="Times New Roman" w:hAnsi="Trebuchet MS" w:cs="Arial"/>
                <w:b/>
                <w:color w:val="000000"/>
                <w:sz w:val="20"/>
                <w:szCs w:val="20"/>
              </w:rPr>
            </w:pPr>
            <w:r>
              <w:rPr>
                <w:rFonts w:ascii="Trebuchet MS" w:eastAsia="Times New Roman" w:hAnsi="Trebuchet MS" w:cs="Arial"/>
                <w:b/>
                <w:color w:val="000000"/>
                <w:sz w:val="20"/>
                <w:szCs w:val="20"/>
              </w:rPr>
              <w:t>PK Name Test….</w:t>
            </w:r>
          </w:p>
        </w:tc>
        <w:tc>
          <w:tcPr>
            <w:tcW w:w="2628" w:type="dxa"/>
            <w:tcBorders>
              <w:top w:val="nil"/>
            </w:tcBorders>
          </w:tcPr>
          <w:p w:rsidR="00921B56" w:rsidRDefault="009E4D9D" w:rsidP="009D5EC1">
            <w:pPr>
              <w:rPr>
                <w:rFonts w:ascii="Trebuchet MS" w:eastAsia="Times New Roman" w:hAnsi="Trebuchet MS" w:cs="Arial"/>
                <w:b/>
                <w:color w:val="000000"/>
                <w:sz w:val="20"/>
                <w:szCs w:val="20"/>
              </w:rPr>
            </w:pPr>
            <w:r>
              <w:rPr>
                <w:rFonts w:ascii="Trebuchet MS" w:eastAsia="Times New Roman" w:hAnsi="Trebuchet MS" w:cs="Arial"/>
                <w:b/>
                <w:color w:val="000000"/>
                <w:sz w:val="20"/>
                <w:szCs w:val="20"/>
              </w:rPr>
              <w:t>Due Seminar 10:</w:t>
            </w:r>
          </w:p>
          <w:p w:rsidR="009E4D9D" w:rsidRPr="009E4D9D" w:rsidRDefault="009E4D9D"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Impact statements – how can each theorist impact your interactions with children?</w:t>
            </w:r>
          </w:p>
        </w:tc>
      </w:tr>
      <w:tr w:rsidR="00C251ED" w:rsidTr="00C251ED">
        <w:trPr>
          <w:trHeight w:val="312"/>
        </w:trPr>
        <w:tc>
          <w:tcPr>
            <w:tcW w:w="1812" w:type="dxa"/>
          </w:tcPr>
          <w:p w:rsidR="00C251ED" w:rsidRDefault="00573226"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Seminar 10</w:t>
            </w:r>
          </w:p>
          <w:p w:rsidR="00E31942" w:rsidRPr="00C251ED" w:rsidRDefault="00E31942" w:rsidP="0075430E">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10/</w:t>
            </w:r>
            <w:r w:rsidR="00E472CC">
              <w:rPr>
                <w:rFonts w:ascii="Trebuchet MS" w:eastAsia="Times New Roman" w:hAnsi="Trebuchet MS" w:cs="Arial"/>
                <w:color w:val="000000"/>
                <w:sz w:val="20"/>
                <w:szCs w:val="20"/>
              </w:rPr>
              <w:t>26</w:t>
            </w:r>
          </w:p>
        </w:tc>
        <w:tc>
          <w:tcPr>
            <w:tcW w:w="5136" w:type="dxa"/>
          </w:tcPr>
          <w:p w:rsidR="00CC25A6" w:rsidRDefault="006F7695"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Influence of culture, heredity, and environment on development.</w:t>
            </w:r>
          </w:p>
          <w:p w:rsidR="00ED6276" w:rsidRDefault="00ED6276" w:rsidP="009D5EC1">
            <w:pPr>
              <w:rPr>
                <w:rFonts w:ascii="Trebuchet MS" w:eastAsia="Times New Roman" w:hAnsi="Trebuchet MS" w:cs="Arial"/>
                <w:color w:val="000000"/>
                <w:sz w:val="20"/>
                <w:szCs w:val="20"/>
              </w:rPr>
            </w:pPr>
          </w:p>
          <w:p w:rsidR="00160FCD" w:rsidRPr="00C251ED" w:rsidRDefault="00ED6276"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Choose a culture to research and share with the class.</w:t>
            </w:r>
          </w:p>
        </w:tc>
        <w:tc>
          <w:tcPr>
            <w:tcW w:w="2628" w:type="dxa"/>
          </w:tcPr>
          <w:p w:rsidR="00CC25A6" w:rsidRDefault="00CC25A6" w:rsidP="00CC25A6">
            <w:pPr>
              <w:rPr>
                <w:rFonts w:ascii="Trebuchet MS" w:eastAsia="Times New Roman" w:hAnsi="Trebuchet MS" w:cs="Arial"/>
                <w:b/>
                <w:color w:val="000000"/>
                <w:sz w:val="20"/>
                <w:szCs w:val="20"/>
              </w:rPr>
            </w:pPr>
            <w:r>
              <w:rPr>
                <w:rFonts w:ascii="Trebuchet MS" w:eastAsia="Times New Roman" w:hAnsi="Trebuchet MS" w:cs="Arial"/>
                <w:b/>
                <w:color w:val="000000"/>
                <w:sz w:val="20"/>
                <w:szCs w:val="20"/>
              </w:rPr>
              <w:t>Due Seminar11:</w:t>
            </w:r>
          </w:p>
          <w:p w:rsidR="005126F7" w:rsidRPr="005126F7" w:rsidRDefault="00CC25A6"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Create an informative display of another culture to share with the class, including a food dish to share with class</w:t>
            </w:r>
          </w:p>
        </w:tc>
      </w:tr>
      <w:tr w:rsidR="00C251ED" w:rsidTr="00C251ED">
        <w:trPr>
          <w:trHeight w:val="312"/>
        </w:trPr>
        <w:tc>
          <w:tcPr>
            <w:tcW w:w="1812" w:type="dxa"/>
          </w:tcPr>
          <w:p w:rsidR="00C251ED" w:rsidRDefault="00573226"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Seminar 11</w:t>
            </w:r>
          </w:p>
          <w:p w:rsidR="00E31942" w:rsidRPr="00C251ED" w:rsidRDefault="00B07669" w:rsidP="0075430E">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11</w:t>
            </w:r>
            <w:r w:rsidR="00E472CC">
              <w:rPr>
                <w:rFonts w:ascii="Trebuchet MS" w:eastAsia="Times New Roman" w:hAnsi="Trebuchet MS" w:cs="Arial"/>
                <w:color w:val="000000"/>
                <w:sz w:val="20"/>
                <w:szCs w:val="20"/>
              </w:rPr>
              <w:t>/19</w:t>
            </w:r>
          </w:p>
        </w:tc>
        <w:tc>
          <w:tcPr>
            <w:tcW w:w="5136" w:type="dxa"/>
          </w:tcPr>
          <w:p w:rsidR="00DD1339" w:rsidRPr="00C251ED" w:rsidRDefault="00CC25A6"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Thanksgiving Cultural Potluck, sharing of researched cultural backgrounds.</w:t>
            </w:r>
          </w:p>
        </w:tc>
        <w:tc>
          <w:tcPr>
            <w:tcW w:w="2628" w:type="dxa"/>
          </w:tcPr>
          <w:p w:rsidR="008B7084" w:rsidRDefault="009E4D9D" w:rsidP="00CC25A6">
            <w:pPr>
              <w:rPr>
                <w:rFonts w:ascii="Trebuchet MS" w:eastAsia="Times New Roman" w:hAnsi="Trebuchet MS" w:cs="Arial"/>
                <w:b/>
                <w:color w:val="000000"/>
                <w:sz w:val="20"/>
                <w:szCs w:val="20"/>
              </w:rPr>
            </w:pPr>
            <w:r>
              <w:rPr>
                <w:rFonts w:ascii="Trebuchet MS" w:eastAsia="Times New Roman" w:hAnsi="Trebuchet MS" w:cs="Arial"/>
                <w:b/>
                <w:color w:val="000000"/>
                <w:sz w:val="20"/>
                <w:szCs w:val="20"/>
              </w:rPr>
              <w:t>Due Seminar 12:</w:t>
            </w:r>
          </w:p>
          <w:p w:rsidR="009E4D9D" w:rsidRPr="009E4D9D" w:rsidRDefault="009E4D9D" w:rsidP="00CC25A6">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Compare / contrast 2 different cultures learned about today using sentence frames in a complete paragraph.</w:t>
            </w:r>
          </w:p>
        </w:tc>
      </w:tr>
      <w:tr w:rsidR="00C251ED" w:rsidTr="00C251ED">
        <w:trPr>
          <w:trHeight w:val="312"/>
        </w:trPr>
        <w:tc>
          <w:tcPr>
            <w:tcW w:w="1812" w:type="dxa"/>
          </w:tcPr>
          <w:p w:rsidR="00C251ED" w:rsidRDefault="00573226"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Seminar 12</w:t>
            </w:r>
          </w:p>
          <w:p w:rsidR="00E31942" w:rsidRPr="00C251ED" w:rsidRDefault="00E472CC"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11/26</w:t>
            </w:r>
          </w:p>
        </w:tc>
        <w:tc>
          <w:tcPr>
            <w:tcW w:w="5136" w:type="dxa"/>
          </w:tcPr>
          <w:p w:rsidR="00970BD1" w:rsidRDefault="00160FCD"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…Continuing influence of environment on development: Child Abuse and impact on brain</w:t>
            </w:r>
          </w:p>
          <w:p w:rsidR="00160FCD" w:rsidRPr="00C251ED" w:rsidRDefault="000263D0"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Shaken baby video / information, article on abuse</w:t>
            </w:r>
          </w:p>
        </w:tc>
        <w:tc>
          <w:tcPr>
            <w:tcW w:w="2628" w:type="dxa"/>
          </w:tcPr>
          <w:p w:rsidR="00970BD1" w:rsidRDefault="000263D0" w:rsidP="009D5EC1">
            <w:pPr>
              <w:rPr>
                <w:rFonts w:ascii="Trebuchet MS" w:eastAsia="Times New Roman" w:hAnsi="Trebuchet MS" w:cs="Arial"/>
                <w:b/>
                <w:color w:val="000000"/>
                <w:sz w:val="20"/>
                <w:szCs w:val="20"/>
              </w:rPr>
            </w:pPr>
            <w:r>
              <w:rPr>
                <w:rFonts w:ascii="Trebuchet MS" w:eastAsia="Times New Roman" w:hAnsi="Trebuchet MS" w:cs="Arial"/>
                <w:b/>
                <w:color w:val="000000"/>
                <w:sz w:val="20"/>
                <w:szCs w:val="20"/>
              </w:rPr>
              <w:t>Due Seminar 13:</w:t>
            </w:r>
          </w:p>
          <w:p w:rsidR="000263D0" w:rsidRPr="000263D0" w:rsidRDefault="000263D0"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Article questions / notes</w:t>
            </w:r>
          </w:p>
        </w:tc>
      </w:tr>
      <w:tr w:rsidR="00C251ED" w:rsidTr="00C251ED">
        <w:trPr>
          <w:trHeight w:val="312"/>
        </w:trPr>
        <w:tc>
          <w:tcPr>
            <w:tcW w:w="1812" w:type="dxa"/>
          </w:tcPr>
          <w:p w:rsidR="00C251ED" w:rsidRDefault="00573226"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Seminar 13</w:t>
            </w:r>
          </w:p>
          <w:p w:rsidR="00E31942" w:rsidRPr="00C251ED" w:rsidRDefault="00B94A05"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1</w:t>
            </w:r>
            <w:r w:rsidR="00E472CC">
              <w:rPr>
                <w:rFonts w:ascii="Trebuchet MS" w:eastAsia="Times New Roman" w:hAnsi="Trebuchet MS" w:cs="Arial"/>
                <w:color w:val="000000"/>
                <w:sz w:val="20"/>
                <w:szCs w:val="20"/>
              </w:rPr>
              <w:t>2/10</w:t>
            </w:r>
          </w:p>
        </w:tc>
        <w:tc>
          <w:tcPr>
            <w:tcW w:w="5136" w:type="dxa"/>
          </w:tcPr>
          <w:p w:rsidR="00EB67EF" w:rsidRDefault="00B07669" w:rsidP="007E206E">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Children and Families in Poverty – impact of poverty on education and society</w:t>
            </w:r>
          </w:p>
          <w:p w:rsidR="009E4D9D" w:rsidRDefault="009E4D9D" w:rsidP="007E206E">
            <w:pPr>
              <w:rPr>
                <w:rFonts w:ascii="Trebuchet MS" w:eastAsia="Times New Roman" w:hAnsi="Trebuchet MS" w:cs="Arial"/>
                <w:color w:val="000000"/>
                <w:sz w:val="20"/>
                <w:szCs w:val="20"/>
              </w:rPr>
            </w:pPr>
          </w:p>
          <w:p w:rsidR="009E4D9D" w:rsidRPr="001A6E4B" w:rsidRDefault="009E4D9D" w:rsidP="007E206E">
            <w:pPr>
              <w:rPr>
                <w:rFonts w:ascii="Trebuchet MS" w:eastAsia="Times New Roman" w:hAnsi="Trebuchet MS" w:cs="Arial"/>
                <w:b/>
                <w:color w:val="000000"/>
                <w:sz w:val="20"/>
                <w:szCs w:val="20"/>
              </w:rPr>
            </w:pPr>
            <w:r w:rsidRPr="001A6E4B">
              <w:rPr>
                <w:rFonts w:ascii="Trebuchet MS" w:eastAsia="Times New Roman" w:hAnsi="Trebuchet MS" w:cs="Arial"/>
                <w:b/>
                <w:color w:val="000000"/>
                <w:sz w:val="20"/>
                <w:szCs w:val="20"/>
              </w:rPr>
              <w:t>Review 2</w:t>
            </w:r>
            <w:r w:rsidRPr="001A6E4B">
              <w:rPr>
                <w:rFonts w:ascii="Trebuchet MS" w:eastAsia="Times New Roman" w:hAnsi="Trebuchet MS" w:cs="Arial"/>
                <w:b/>
                <w:color w:val="000000"/>
                <w:sz w:val="20"/>
                <w:szCs w:val="20"/>
                <w:vertAlign w:val="superscript"/>
              </w:rPr>
              <w:t>nd</w:t>
            </w:r>
            <w:r w:rsidRPr="001A6E4B">
              <w:rPr>
                <w:rFonts w:ascii="Trebuchet MS" w:eastAsia="Times New Roman" w:hAnsi="Trebuchet MS" w:cs="Arial"/>
                <w:b/>
                <w:color w:val="000000"/>
                <w:sz w:val="20"/>
                <w:szCs w:val="20"/>
              </w:rPr>
              <w:t xml:space="preserve"> semester changes for teaching/planning</w:t>
            </w:r>
          </w:p>
        </w:tc>
        <w:tc>
          <w:tcPr>
            <w:tcW w:w="2628" w:type="dxa"/>
          </w:tcPr>
          <w:p w:rsidR="005E0BA4" w:rsidRDefault="00BA5307" w:rsidP="009D5EC1">
            <w:pPr>
              <w:rPr>
                <w:rFonts w:ascii="Trebuchet MS" w:eastAsia="Times New Roman" w:hAnsi="Trebuchet MS" w:cs="Arial"/>
                <w:b/>
                <w:color w:val="000000"/>
                <w:sz w:val="20"/>
                <w:szCs w:val="20"/>
              </w:rPr>
            </w:pPr>
            <w:r>
              <w:rPr>
                <w:rFonts w:ascii="Trebuchet MS" w:eastAsia="Times New Roman" w:hAnsi="Trebuchet MS" w:cs="Arial"/>
                <w:b/>
                <w:color w:val="000000"/>
                <w:sz w:val="20"/>
                <w:szCs w:val="20"/>
              </w:rPr>
              <w:t>Due Seminar 15:</w:t>
            </w:r>
          </w:p>
          <w:p w:rsidR="00BA5307" w:rsidRPr="000263D0" w:rsidRDefault="000263D0" w:rsidP="009D5EC1">
            <w:pPr>
              <w:rPr>
                <w:rFonts w:ascii="Trebuchet MS" w:eastAsia="Times New Roman" w:hAnsi="Trebuchet MS" w:cs="Arial"/>
                <w:color w:val="000000"/>
                <w:sz w:val="20"/>
                <w:szCs w:val="20"/>
              </w:rPr>
            </w:pPr>
            <w:r>
              <w:rPr>
                <w:rFonts w:ascii="Trebuchet MS" w:eastAsia="Times New Roman" w:hAnsi="Trebuchet MS" w:cs="Arial"/>
                <w:i/>
                <w:color w:val="000000"/>
                <w:sz w:val="20"/>
                <w:szCs w:val="20"/>
              </w:rPr>
              <w:t>Poverty Trends</w:t>
            </w:r>
            <w:r>
              <w:rPr>
                <w:rFonts w:ascii="Trebuchet MS" w:eastAsia="Times New Roman" w:hAnsi="Trebuchet MS" w:cs="Arial"/>
                <w:color w:val="000000"/>
                <w:sz w:val="20"/>
                <w:szCs w:val="20"/>
              </w:rPr>
              <w:t xml:space="preserve"> Article Analyses</w:t>
            </w:r>
          </w:p>
        </w:tc>
      </w:tr>
      <w:tr w:rsidR="00C251ED" w:rsidTr="00C251ED">
        <w:trPr>
          <w:trHeight w:val="312"/>
        </w:trPr>
        <w:tc>
          <w:tcPr>
            <w:tcW w:w="1812" w:type="dxa"/>
          </w:tcPr>
          <w:p w:rsidR="00C251ED" w:rsidRDefault="00573226"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Seminar 14</w:t>
            </w:r>
          </w:p>
          <w:p w:rsidR="00E31942" w:rsidRPr="00C251ED" w:rsidRDefault="00E472CC"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1/18</w:t>
            </w:r>
          </w:p>
        </w:tc>
        <w:tc>
          <w:tcPr>
            <w:tcW w:w="5136" w:type="dxa"/>
          </w:tcPr>
          <w:p w:rsidR="005E0BA4" w:rsidRDefault="00BA5307"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Guiding Children with Special Needs</w:t>
            </w:r>
          </w:p>
          <w:p w:rsidR="00BA5307" w:rsidRPr="00C251ED" w:rsidRDefault="00BA5307"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Guest Speaker</w:t>
            </w:r>
          </w:p>
        </w:tc>
        <w:tc>
          <w:tcPr>
            <w:tcW w:w="2628" w:type="dxa"/>
          </w:tcPr>
          <w:p w:rsidR="00C251ED" w:rsidRPr="005E0BA4" w:rsidRDefault="00BA5307"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Take and keep Guest Speaker notes for summative assessment</w:t>
            </w:r>
          </w:p>
        </w:tc>
      </w:tr>
      <w:tr w:rsidR="00C251ED" w:rsidTr="00C251ED">
        <w:trPr>
          <w:trHeight w:val="312"/>
        </w:trPr>
        <w:tc>
          <w:tcPr>
            <w:tcW w:w="1812" w:type="dxa"/>
          </w:tcPr>
          <w:p w:rsidR="00C251ED" w:rsidRDefault="00573226"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Seminar 15</w:t>
            </w:r>
          </w:p>
          <w:p w:rsidR="00E31942" w:rsidRPr="00C251ED" w:rsidRDefault="00E472CC"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1/29</w:t>
            </w:r>
          </w:p>
        </w:tc>
        <w:tc>
          <w:tcPr>
            <w:tcW w:w="5136" w:type="dxa"/>
          </w:tcPr>
          <w:p w:rsidR="00B07669" w:rsidRDefault="00B07669"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Essay Test on topics from Seminar 9 – Seminar 14</w:t>
            </w:r>
          </w:p>
          <w:p w:rsidR="009E4D9D" w:rsidRPr="00B07669" w:rsidRDefault="009E4D9D" w:rsidP="009D5EC1">
            <w:pPr>
              <w:rPr>
                <w:rFonts w:ascii="Trebuchet MS" w:eastAsia="Times New Roman" w:hAnsi="Trebuchet MS" w:cs="Arial"/>
                <w:color w:val="000000"/>
                <w:sz w:val="20"/>
                <w:szCs w:val="20"/>
              </w:rPr>
            </w:pPr>
          </w:p>
        </w:tc>
        <w:tc>
          <w:tcPr>
            <w:tcW w:w="2628" w:type="dxa"/>
          </w:tcPr>
          <w:p w:rsidR="00C251ED" w:rsidRPr="00C251ED" w:rsidRDefault="00C251ED" w:rsidP="009D5EC1">
            <w:pPr>
              <w:rPr>
                <w:rFonts w:ascii="Trebuchet MS" w:eastAsia="Times New Roman" w:hAnsi="Trebuchet MS" w:cs="Arial"/>
                <w:color w:val="000000"/>
                <w:sz w:val="20"/>
                <w:szCs w:val="20"/>
              </w:rPr>
            </w:pPr>
          </w:p>
        </w:tc>
      </w:tr>
      <w:tr w:rsidR="00B07669" w:rsidTr="00A60AE0">
        <w:trPr>
          <w:trHeight w:val="312"/>
        </w:trPr>
        <w:tc>
          <w:tcPr>
            <w:tcW w:w="9576" w:type="dxa"/>
            <w:gridSpan w:val="3"/>
            <w:shd w:val="clear" w:color="auto" w:fill="B6DDE8" w:themeFill="accent5" w:themeFillTint="66"/>
          </w:tcPr>
          <w:p w:rsidR="00B07669" w:rsidRPr="00B07669" w:rsidRDefault="00B07669" w:rsidP="00B07669">
            <w:pPr>
              <w:jc w:val="center"/>
              <w:rPr>
                <w:rFonts w:ascii="Trebuchet MS" w:eastAsia="Times New Roman" w:hAnsi="Trebuchet MS" w:cs="Arial"/>
                <w:b/>
                <w:color w:val="000000"/>
                <w:sz w:val="20"/>
                <w:szCs w:val="20"/>
              </w:rPr>
            </w:pPr>
            <w:r>
              <w:rPr>
                <w:rFonts w:ascii="Trebuchet MS" w:eastAsia="Times New Roman" w:hAnsi="Trebuchet MS" w:cs="Arial"/>
                <w:b/>
                <w:color w:val="000000"/>
                <w:sz w:val="20"/>
                <w:szCs w:val="20"/>
              </w:rPr>
              <w:t xml:space="preserve">End of Semester 1 </w:t>
            </w:r>
          </w:p>
        </w:tc>
      </w:tr>
      <w:tr w:rsidR="00C251ED" w:rsidTr="00C251ED">
        <w:trPr>
          <w:trHeight w:val="312"/>
        </w:trPr>
        <w:tc>
          <w:tcPr>
            <w:tcW w:w="1812" w:type="dxa"/>
          </w:tcPr>
          <w:p w:rsidR="00C251ED" w:rsidRDefault="00573226"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Seminar 16</w:t>
            </w:r>
          </w:p>
          <w:p w:rsidR="00E31942" w:rsidRPr="00C251ED" w:rsidRDefault="00E472CC"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2/8</w:t>
            </w:r>
          </w:p>
        </w:tc>
        <w:tc>
          <w:tcPr>
            <w:tcW w:w="5136" w:type="dxa"/>
          </w:tcPr>
          <w:p w:rsidR="00F86A9D" w:rsidRDefault="001A6E4B"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Equity in the classroom – favorites, gender expectations, avoiding, and other forms of bias.</w:t>
            </w:r>
          </w:p>
          <w:p w:rsidR="00921B56" w:rsidRDefault="00921B56" w:rsidP="009D5EC1">
            <w:pPr>
              <w:rPr>
                <w:rFonts w:ascii="Trebuchet MS" w:eastAsia="Times New Roman" w:hAnsi="Trebuchet MS" w:cs="Arial"/>
                <w:color w:val="000000"/>
                <w:sz w:val="20"/>
                <w:szCs w:val="20"/>
              </w:rPr>
            </w:pPr>
          </w:p>
          <w:p w:rsidR="00921B56" w:rsidRPr="00F86A9D" w:rsidRDefault="00921B56" w:rsidP="009D5EC1">
            <w:pPr>
              <w:rPr>
                <w:rFonts w:ascii="Trebuchet MS" w:eastAsia="Times New Roman" w:hAnsi="Trebuchet MS" w:cs="Arial"/>
                <w:color w:val="000000"/>
                <w:sz w:val="20"/>
                <w:szCs w:val="20"/>
              </w:rPr>
            </w:pPr>
          </w:p>
        </w:tc>
        <w:tc>
          <w:tcPr>
            <w:tcW w:w="2628" w:type="dxa"/>
          </w:tcPr>
          <w:p w:rsidR="00C251ED" w:rsidRDefault="00B07669" w:rsidP="009D5EC1">
            <w:pPr>
              <w:rPr>
                <w:rFonts w:ascii="Trebuchet MS" w:eastAsia="Times New Roman" w:hAnsi="Trebuchet MS" w:cs="Arial"/>
                <w:b/>
                <w:color w:val="000000"/>
                <w:sz w:val="20"/>
                <w:szCs w:val="20"/>
              </w:rPr>
            </w:pPr>
            <w:r>
              <w:rPr>
                <w:rFonts w:ascii="Trebuchet MS" w:eastAsia="Times New Roman" w:hAnsi="Trebuchet MS" w:cs="Arial"/>
                <w:b/>
                <w:color w:val="000000"/>
                <w:sz w:val="20"/>
                <w:szCs w:val="20"/>
              </w:rPr>
              <w:t>Due Seminar 17:</w:t>
            </w:r>
          </w:p>
          <w:p w:rsidR="001A6E4B" w:rsidRPr="001A6E4B" w:rsidRDefault="001A6E4B"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 xml:space="preserve">Personal journaling of interactions with children and any noticed biases.  </w:t>
            </w:r>
          </w:p>
          <w:p w:rsidR="00B07669" w:rsidRPr="00B07669" w:rsidRDefault="00B07669" w:rsidP="009D5EC1">
            <w:pPr>
              <w:rPr>
                <w:rFonts w:ascii="Trebuchet MS" w:eastAsia="Times New Roman" w:hAnsi="Trebuchet MS" w:cs="Arial"/>
                <w:color w:val="000000"/>
                <w:sz w:val="20"/>
                <w:szCs w:val="20"/>
              </w:rPr>
            </w:pPr>
          </w:p>
        </w:tc>
      </w:tr>
      <w:tr w:rsidR="00C251ED" w:rsidTr="00C251ED">
        <w:trPr>
          <w:trHeight w:val="290"/>
        </w:trPr>
        <w:tc>
          <w:tcPr>
            <w:tcW w:w="1812" w:type="dxa"/>
          </w:tcPr>
          <w:p w:rsidR="00C251ED" w:rsidRDefault="00573226"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Seminar 17</w:t>
            </w:r>
          </w:p>
          <w:p w:rsidR="00E31942" w:rsidRPr="00C251ED" w:rsidRDefault="00F86A9D"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3</w:t>
            </w:r>
            <w:r w:rsidR="00E472CC">
              <w:rPr>
                <w:rFonts w:ascii="Trebuchet MS" w:eastAsia="Times New Roman" w:hAnsi="Trebuchet MS" w:cs="Arial"/>
                <w:color w:val="000000"/>
                <w:sz w:val="20"/>
                <w:szCs w:val="20"/>
              </w:rPr>
              <w:t>/1</w:t>
            </w:r>
          </w:p>
        </w:tc>
        <w:tc>
          <w:tcPr>
            <w:tcW w:w="5136" w:type="dxa"/>
          </w:tcPr>
          <w:p w:rsidR="000263D0" w:rsidRDefault="000263D0"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 xml:space="preserve"> </w:t>
            </w:r>
            <w:r w:rsidR="00921B56">
              <w:rPr>
                <w:rFonts w:ascii="Trebuchet MS" w:eastAsia="Times New Roman" w:hAnsi="Trebuchet MS" w:cs="Arial"/>
                <w:color w:val="000000"/>
                <w:sz w:val="20"/>
                <w:szCs w:val="20"/>
              </w:rPr>
              <w:t>Effects of Media on children’s growth, development, and education.</w:t>
            </w:r>
          </w:p>
          <w:p w:rsidR="00921B56" w:rsidRPr="00C251ED" w:rsidRDefault="00921B56" w:rsidP="009D5EC1">
            <w:pPr>
              <w:rPr>
                <w:rFonts w:ascii="Trebuchet MS" w:eastAsia="Times New Roman" w:hAnsi="Trebuchet MS" w:cs="Arial"/>
                <w:color w:val="000000"/>
                <w:sz w:val="20"/>
                <w:szCs w:val="20"/>
              </w:rPr>
            </w:pPr>
          </w:p>
        </w:tc>
        <w:tc>
          <w:tcPr>
            <w:tcW w:w="2628" w:type="dxa"/>
          </w:tcPr>
          <w:p w:rsidR="005E7FA6" w:rsidRDefault="000263D0" w:rsidP="00F86A9D">
            <w:pPr>
              <w:rPr>
                <w:rFonts w:ascii="Trebuchet MS" w:eastAsia="Times New Roman" w:hAnsi="Trebuchet MS" w:cs="Arial"/>
                <w:b/>
                <w:color w:val="000000"/>
                <w:sz w:val="20"/>
                <w:szCs w:val="20"/>
              </w:rPr>
            </w:pPr>
            <w:r>
              <w:rPr>
                <w:rFonts w:ascii="Trebuchet MS" w:eastAsia="Times New Roman" w:hAnsi="Trebuchet MS" w:cs="Arial"/>
                <w:b/>
                <w:color w:val="000000"/>
                <w:sz w:val="20"/>
                <w:szCs w:val="20"/>
              </w:rPr>
              <w:t>Due Seminar 18:</w:t>
            </w:r>
          </w:p>
          <w:p w:rsidR="000263D0" w:rsidRPr="000263D0" w:rsidRDefault="000263D0" w:rsidP="00F86A9D">
            <w:pPr>
              <w:rPr>
                <w:rFonts w:ascii="Trebuchet MS" w:eastAsia="Times New Roman" w:hAnsi="Trebuchet MS" w:cs="Arial"/>
                <w:color w:val="000000"/>
                <w:sz w:val="20"/>
                <w:szCs w:val="20"/>
              </w:rPr>
            </w:pPr>
          </w:p>
        </w:tc>
      </w:tr>
      <w:tr w:rsidR="00C251ED" w:rsidTr="00921B56">
        <w:trPr>
          <w:trHeight w:val="962"/>
        </w:trPr>
        <w:tc>
          <w:tcPr>
            <w:tcW w:w="1812" w:type="dxa"/>
          </w:tcPr>
          <w:p w:rsidR="00C251ED" w:rsidRDefault="00573226"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Seminar 18</w:t>
            </w:r>
          </w:p>
          <w:p w:rsidR="00E31942" w:rsidRPr="00C251ED" w:rsidRDefault="00E472CC"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3/15</w:t>
            </w:r>
          </w:p>
        </w:tc>
        <w:tc>
          <w:tcPr>
            <w:tcW w:w="5136" w:type="dxa"/>
          </w:tcPr>
          <w:p w:rsidR="00921B56" w:rsidRDefault="00921B56" w:rsidP="00921B56">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Introduce public policy focus for next class – hand out resource “Early Experiences Matter.”</w:t>
            </w:r>
          </w:p>
          <w:p w:rsidR="002E2F95" w:rsidRPr="00C251ED" w:rsidRDefault="00921B56" w:rsidP="00921B56">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 xml:space="preserve">What is happening now??  Examine the budget shortfalls of schools currently affecting education. </w:t>
            </w:r>
          </w:p>
        </w:tc>
        <w:tc>
          <w:tcPr>
            <w:tcW w:w="2628" w:type="dxa"/>
          </w:tcPr>
          <w:p w:rsidR="005E7FA6" w:rsidRDefault="004341E4" w:rsidP="004341E4">
            <w:pPr>
              <w:rPr>
                <w:rFonts w:ascii="Trebuchet MS" w:eastAsia="Times New Roman" w:hAnsi="Trebuchet MS" w:cs="Arial"/>
                <w:b/>
                <w:color w:val="000000"/>
                <w:sz w:val="20"/>
                <w:szCs w:val="20"/>
              </w:rPr>
            </w:pPr>
            <w:r>
              <w:rPr>
                <w:rFonts w:ascii="Trebuchet MS" w:eastAsia="Times New Roman" w:hAnsi="Trebuchet MS" w:cs="Arial"/>
                <w:b/>
                <w:color w:val="000000"/>
                <w:sz w:val="20"/>
                <w:szCs w:val="20"/>
              </w:rPr>
              <w:t>Due Seminar 19</w:t>
            </w:r>
            <w:r w:rsidR="00921B56">
              <w:rPr>
                <w:rFonts w:ascii="Trebuchet MS" w:eastAsia="Times New Roman" w:hAnsi="Trebuchet MS" w:cs="Arial"/>
                <w:b/>
                <w:color w:val="000000"/>
                <w:sz w:val="20"/>
                <w:szCs w:val="20"/>
              </w:rPr>
              <w:t>:</w:t>
            </w:r>
          </w:p>
          <w:p w:rsidR="00921B56" w:rsidRPr="00921B56" w:rsidRDefault="00921B56" w:rsidP="004341E4">
            <w:pPr>
              <w:rPr>
                <w:rFonts w:ascii="Trebuchet MS" w:eastAsia="Times New Roman" w:hAnsi="Trebuchet MS" w:cs="Arial"/>
                <w:b/>
                <w:color w:val="000000"/>
                <w:sz w:val="20"/>
                <w:szCs w:val="20"/>
              </w:rPr>
            </w:pPr>
            <w:r>
              <w:rPr>
                <w:rFonts w:ascii="Trebuchet MS" w:eastAsia="Times New Roman" w:hAnsi="Trebuchet MS" w:cs="Arial"/>
                <w:color w:val="000000"/>
                <w:sz w:val="20"/>
                <w:szCs w:val="20"/>
              </w:rPr>
              <w:t>Comic depicting current state of education.</w:t>
            </w:r>
          </w:p>
        </w:tc>
      </w:tr>
      <w:tr w:rsidR="00C251ED" w:rsidTr="00C251ED">
        <w:trPr>
          <w:trHeight w:val="312"/>
        </w:trPr>
        <w:tc>
          <w:tcPr>
            <w:tcW w:w="1812" w:type="dxa"/>
          </w:tcPr>
          <w:p w:rsidR="00E31942" w:rsidRDefault="00573226"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Seminar 19</w:t>
            </w:r>
          </w:p>
          <w:p w:rsidR="00F86A9D" w:rsidRPr="00C251ED" w:rsidRDefault="00E472CC"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4/19</w:t>
            </w:r>
          </w:p>
        </w:tc>
        <w:tc>
          <w:tcPr>
            <w:tcW w:w="5136" w:type="dxa"/>
          </w:tcPr>
          <w:p w:rsidR="004341E4" w:rsidRDefault="004341E4" w:rsidP="004341E4">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A Career for you in Early Childhood Education:</w:t>
            </w:r>
          </w:p>
          <w:p w:rsidR="004341E4" w:rsidRDefault="004341E4" w:rsidP="004341E4">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Qualifications for a career working with children, self-analysis, exploring possibilities</w:t>
            </w:r>
          </w:p>
          <w:p w:rsidR="007E206E" w:rsidRPr="007E206E" w:rsidRDefault="007E206E" w:rsidP="009D5EC1">
            <w:pPr>
              <w:rPr>
                <w:rFonts w:ascii="Trebuchet MS" w:eastAsia="Times New Roman" w:hAnsi="Trebuchet MS" w:cs="Arial"/>
                <w:b/>
                <w:color w:val="000000"/>
                <w:sz w:val="20"/>
                <w:szCs w:val="20"/>
              </w:rPr>
            </w:pPr>
          </w:p>
        </w:tc>
        <w:tc>
          <w:tcPr>
            <w:tcW w:w="2628" w:type="dxa"/>
          </w:tcPr>
          <w:p w:rsidR="00E22768" w:rsidRDefault="00E07D68" w:rsidP="00E07D68">
            <w:pPr>
              <w:rPr>
                <w:rFonts w:ascii="Trebuchet MS" w:eastAsia="Times New Roman" w:hAnsi="Trebuchet MS" w:cs="Arial"/>
                <w:b/>
                <w:color w:val="000000"/>
                <w:sz w:val="20"/>
                <w:szCs w:val="20"/>
              </w:rPr>
            </w:pPr>
            <w:r>
              <w:rPr>
                <w:rFonts w:ascii="Trebuchet MS" w:eastAsia="Times New Roman" w:hAnsi="Trebuchet MS" w:cs="Arial"/>
                <w:color w:val="000000"/>
                <w:sz w:val="20"/>
                <w:szCs w:val="20"/>
              </w:rPr>
              <w:t xml:space="preserve"> </w:t>
            </w:r>
            <w:r w:rsidR="004341E4">
              <w:rPr>
                <w:rFonts w:ascii="Trebuchet MS" w:eastAsia="Times New Roman" w:hAnsi="Trebuchet MS" w:cs="Arial"/>
                <w:b/>
                <w:color w:val="000000"/>
                <w:sz w:val="20"/>
                <w:szCs w:val="20"/>
              </w:rPr>
              <w:t>Due Seminar 21:</w:t>
            </w:r>
          </w:p>
          <w:p w:rsidR="004341E4" w:rsidRPr="004341E4" w:rsidRDefault="004341E4" w:rsidP="00E07D68">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Ch. 33 multi-part assignment  (all parts turned in together)</w:t>
            </w:r>
          </w:p>
        </w:tc>
      </w:tr>
      <w:tr w:rsidR="00C251ED" w:rsidTr="00C251ED">
        <w:trPr>
          <w:trHeight w:val="312"/>
        </w:trPr>
        <w:tc>
          <w:tcPr>
            <w:tcW w:w="1812" w:type="dxa"/>
          </w:tcPr>
          <w:p w:rsidR="00C251ED" w:rsidRDefault="00573226"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Seminar 20</w:t>
            </w:r>
          </w:p>
          <w:p w:rsidR="00E31942" w:rsidRPr="00C251ED" w:rsidRDefault="00F86A9D"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5</w:t>
            </w:r>
            <w:r w:rsidR="00E472CC">
              <w:rPr>
                <w:rFonts w:ascii="Trebuchet MS" w:eastAsia="Times New Roman" w:hAnsi="Trebuchet MS" w:cs="Arial"/>
                <w:color w:val="000000"/>
                <w:sz w:val="20"/>
                <w:szCs w:val="20"/>
              </w:rPr>
              <w:t>/3</w:t>
            </w:r>
          </w:p>
        </w:tc>
        <w:tc>
          <w:tcPr>
            <w:tcW w:w="5136" w:type="dxa"/>
          </w:tcPr>
          <w:p w:rsidR="00E07D68" w:rsidRPr="00C251ED" w:rsidRDefault="00292DC7"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Plan and Profile with Career Counselors</w:t>
            </w:r>
          </w:p>
        </w:tc>
        <w:tc>
          <w:tcPr>
            <w:tcW w:w="2628" w:type="dxa"/>
          </w:tcPr>
          <w:p w:rsidR="00C251ED" w:rsidRPr="00C251ED" w:rsidRDefault="00C251ED" w:rsidP="009D5EC1">
            <w:pPr>
              <w:rPr>
                <w:rFonts w:ascii="Trebuchet MS" w:eastAsia="Times New Roman" w:hAnsi="Trebuchet MS" w:cs="Arial"/>
                <w:color w:val="000000"/>
                <w:sz w:val="20"/>
                <w:szCs w:val="20"/>
              </w:rPr>
            </w:pPr>
          </w:p>
        </w:tc>
      </w:tr>
      <w:tr w:rsidR="00C251ED" w:rsidTr="00C251ED">
        <w:trPr>
          <w:trHeight w:val="312"/>
        </w:trPr>
        <w:tc>
          <w:tcPr>
            <w:tcW w:w="1812" w:type="dxa"/>
          </w:tcPr>
          <w:p w:rsidR="00C251ED" w:rsidRDefault="00573226"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Seminar 21</w:t>
            </w:r>
          </w:p>
          <w:p w:rsidR="00E31942" w:rsidRPr="00C251ED" w:rsidRDefault="00E472CC"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5/17</w:t>
            </w:r>
          </w:p>
        </w:tc>
        <w:tc>
          <w:tcPr>
            <w:tcW w:w="5136" w:type="dxa"/>
          </w:tcPr>
          <w:p w:rsidR="00ED628E" w:rsidRPr="00C251ED" w:rsidRDefault="00292DC7" w:rsidP="00ED628E">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 xml:space="preserve">Philosophy Statement – personal philosophy about your role in educating children.  Reflect on </w:t>
            </w:r>
            <w:r>
              <w:rPr>
                <w:rFonts w:ascii="Trebuchet MS" w:eastAsia="Times New Roman" w:hAnsi="Trebuchet MS" w:cs="Arial"/>
                <w:color w:val="000000"/>
                <w:sz w:val="20"/>
                <w:szCs w:val="20"/>
              </w:rPr>
              <w:lastRenderedPageBreak/>
              <w:t>experiences in the preschool, what you know about child development, etc.</w:t>
            </w:r>
          </w:p>
        </w:tc>
        <w:tc>
          <w:tcPr>
            <w:tcW w:w="2628" w:type="dxa"/>
          </w:tcPr>
          <w:p w:rsidR="00ED628E" w:rsidRDefault="00292DC7" w:rsidP="009D5EC1">
            <w:pPr>
              <w:rPr>
                <w:rFonts w:ascii="Trebuchet MS" w:eastAsia="Times New Roman" w:hAnsi="Trebuchet MS" w:cs="Arial"/>
                <w:b/>
                <w:color w:val="000000"/>
                <w:sz w:val="20"/>
                <w:szCs w:val="20"/>
              </w:rPr>
            </w:pPr>
            <w:r>
              <w:rPr>
                <w:rFonts w:ascii="Trebuchet MS" w:eastAsia="Times New Roman" w:hAnsi="Trebuchet MS" w:cs="Arial"/>
                <w:b/>
                <w:color w:val="000000"/>
                <w:sz w:val="20"/>
                <w:szCs w:val="20"/>
              </w:rPr>
              <w:lastRenderedPageBreak/>
              <w:t>Due Seminar 24:</w:t>
            </w:r>
          </w:p>
          <w:p w:rsidR="00292DC7" w:rsidRPr="00292DC7" w:rsidRDefault="00292DC7"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 xml:space="preserve">Personal Philosophy </w:t>
            </w:r>
            <w:r>
              <w:rPr>
                <w:rFonts w:ascii="Trebuchet MS" w:eastAsia="Times New Roman" w:hAnsi="Trebuchet MS" w:cs="Arial"/>
                <w:color w:val="000000"/>
                <w:sz w:val="20"/>
                <w:szCs w:val="20"/>
              </w:rPr>
              <w:lastRenderedPageBreak/>
              <w:t>Statement</w:t>
            </w:r>
          </w:p>
        </w:tc>
      </w:tr>
      <w:tr w:rsidR="00C66A70" w:rsidTr="00C251ED">
        <w:trPr>
          <w:trHeight w:val="312"/>
        </w:trPr>
        <w:tc>
          <w:tcPr>
            <w:tcW w:w="1812" w:type="dxa"/>
          </w:tcPr>
          <w:p w:rsidR="00C66A70" w:rsidRDefault="00C66A70"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lastRenderedPageBreak/>
              <w:t>Seminar 22</w:t>
            </w:r>
          </w:p>
          <w:p w:rsidR="00C66A70" w:rsidRDefault="00C66A70"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5/23</w:t>
            </w:r>
          </w:p>
          <w:p w:rsidR="00C66A70" w:rsidRDefault="00C66A70"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w:t>
            </w:r>
            <w:proofErr w:type="spellStart"/>
            <w:r>
              <w:rPr>
                <w:rFonts w:ascii="Trebuchet MS" w:eastAsia="Times New Roman" w:hAnsi="Trebuchet MS" w:cs="Arial"/>
                <w:color w:val="000000"/>
                <w:sz w:val="20"/>
                <w:szCs w:val="20"/>
              </w:rPr>
              <w:t>Jagapalooza</w:t>
            </w:r>
            <w:proofErr w:type="spellEnd"/>
            <w:r>
              <w:rPr>
                <w:rFonts w:ascii="Trebuchet MS" w:eastAsia="Times New Roman" w:hAnsi="Trebuchet MS" w:cs="Arial"/>
                <w:color w:val="000000"/>
                <w:sz w:val="20"/>
                <w:szCs w:val="20"/>
              </w:rPr>
              <w:t>)</w:t>
            </w:r>
          </w:p>
        </w:tc>
        <w:tc>
          <w:tcPr>
            <w:tcW w:w="5136" w:type="dxa"/>
          </w:tcPr>
          <w:p w:rsidR="00C66A70" w:rsidRDefault="00921B56" w:rsidP="00ED628E">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Listening Session – Senior Projects</w:t>
            </w:r>
          </w:p>
        </w:tc>
        <w:tc>
          <w:tcPr>
            <w:tcW w:w="2628" w:type="dxa"/>
          </w:tcPr>
          <w:p w:rsidR="00C66A70" w:rsidRDefault="00C66A70" w:rsidP="009D5EC1">
            <w:pPr>
              <w:rPr>
                <w:rFonts w:ascii="Trebuchet MS" w:eastAsia="Times New Roman" w:hAnsi="Trebuchet MS" w:cs="Arial"/>
                <w:b/>
                <w:color w:val="000000"/>
                <w:sz w:val="20"/>
                <w:szCs w:val="20"/>
              </w:rPr>
            </w:pPr>
          </w:p>
        </w:tc>
      </w:tr>
      <w:tr w:rsidR="00FF3465" w:rsidTr="00A60AE0">
        <w:trPr>
          <w:trHeight w:val="312"/>
        </w:trPr>
        <w:tc>
          <w:tcPr>
            <w:tcW w:w="9576" w:type="dxa"/>
            <w:gridSpan w:val="3"/>
            <w:shd w:val="clear" w:color="auto" w:fill="B6DDE8" w:themeFill="accent5" w:themeFillTint="66"/>
          </w:tcPr>
          <w:p w:rsidR="00FF3465" w:rsidRPr="00FF3465" w:rsidRDefault="00FF3465" w:rsidP="00FF3465">
            <w:pPr>
              <w:jc w:val="center"/>
              <w:rPr>
                <w:rFonts w:ascii="Trebuchet MS" w:eastAsia="Times New Roman" w:hAnsi="Trebuchet MS" w:cs="Arial"/>
                <w:b/>
                <w:color w:val="000000"/>
                <w:sz w:val="20"/>
                <w:szCs w:val="20"/>
              </w:rPr>
            </w:pPr>
            <w:r>
              <w:rPr>
                <w:rFonts w:ascii="Trebuchet MS" w:eastAsia="Times New Roman" w:hAnsi="Trebuchet MS" w:cs="Arial"/>
                <w:b/>
                <w:color w:val="000000"/>
                <w:sz w:val="20"/>
                <w:szCs w:val="20"/>
              </w:rPr>
              <w:t>Preschool Graduation – May 31!!</w:t>
            </w:r>
          </w:p>
        </w:tc>
      </w:tr>
      <w:tr w:rsidR="00C251ED" w:rsidTr="00C251ED">
        <w:trPr>
          <w:trHeight w:val="312"/>
        </w:trPr>
        <w:tc>
          <w:tcPr>
            <w:tcW w:w="1812" w:type="dxa"/>
          </w:tcPr>
          <w:p w:rsidR="00C251ED" w:rsidRDefault="00C66A70"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Seminar 23</w:t>
            </w:r>
          </w:p>
          <w:p w:rsidR="00E31942" w:rsidRPr="00C251ED" w:rsidRDefault="00C66A70"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6/4</w:t>
            </w:r>
          </w:p>
        </w:tc>
        <w:tc>
          <w:tcPr>
            <w:tcW w:w="5136" w:type="dxa"/>
          </w:tcPr>
          <w:p w:rsidR="00ED628E" w:rsidRPr="00C251ED" w:rsidRDefault="00C66A70"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Senior’s Last Day – celebration and teacher recognition</w:t>
            </w:r>
          </w:p>
        </w:tc>
        <w:tc>
          <w:tcPr>
            <w:tcW w:w="2628" w:type="dxa"/>
          </w:tcPr>
          <w:p w:rsidR="0072664D" w:rsidRPr="0072664D" w:rsidRDefault="0072664D" w:rsidP="009D5EC1">
            <w:pPr>
              <w:rPr>
                <w:rFonts w:ascii="Trebuchet MS" w:eastAsia="Times New Roman" w:hAnsi="Trebuchet MS" w:cs="Arial"/>
                <w:color w:val="000000"/>
                <w:sz w:val="20"/>
                <w:szCs w:val="20"/>
              </w:rPr>
            </w:pPr>
          </w:p>
        </w:tc>
      </w:tr>
      <w:tr w:rsidR="005E0BA4" w:rsidTr="00C251ED">
        <w:trPr>
          <w:trHeight w:val="312"/>
        </w:trPr>
        <w:tc>
          <w:tcPr>
            <w:tcW w:w="1812" w:type="dxa"/>
          </w:tcPr>
          <w:p w:rsidR="005E0BA4" w:rsidRDefault="00C66A70"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Seminar 24</w:t>
            </w:r>
          </w:p>
          <w:p w:rsidR="00E31942" w:rsidRPr="00C251ED" w:rsidRDefault="00F86A9D"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6/6</w:t>
            </w:r>
          </w:p>
        </w:tc>
        <w:tc>
          <w:tcPr>
            <w:tcW w:w="5136" w:type="dxa"/>
          </w:tcPr>
          <w:p w:rsidR="005E0BA4" w:rsidRPr="00C251ED" w:rsidRDefault="00C66A70"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Prepare for Junior’s Finals / End of year cleanup</w:t>
            </w:r>
          </w:p>
        </w:tc>
        <w:tc>
          <w:tcPr>
            <w:tcW w:w="2628" w:type="dxa"/>
          </w:tcPr>
          <w:p w:rsidR="0072664D" w:rsidRPr="0072664D" w:rsidRDefault="0072664D" w:rsidP="009D5EC1">
            <w:pPr>
              <w:rPr>
                <w:rFonts w:ascii="Trebuchet MS" w:eastAsia="Times New Roman" w:hAnsi="Trebuchet MS" w:cs="Arial"/>
                <w:color w:val="000000"/>
                <w:sz w:val="20"/>
                <w:szCs w:val="20"/>
              </w:rPr>
            </w:pPr>
          </w:p>
        </w:tc>
      </w:tr>
      <w:tr w:rsidR="005E0BA4" w:rsidTr="00C251ED">
        <w:trPr>
          <w:trHeight w:val="312"/>
        </w:trPr>
        <w:tc>
          <w:tcPr>
            <w:tcW w:w="1812" w:type="dxa"/>
          </w:tcPr>
          <w:p w:rsidR="005E0BA4" w:rsidRDefault="00C66A70"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Seminar 25</w:t>
            </w:r>
          </w:p>
          <w:p w:rsidR="00E31942" w:rsidRPr="00C251ED" w:rsidRDefault="00C66A70"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6/10</w:t>
            </w:r>
          </w:p>
        </w:tc>
        <w:tc>
          <w:tcPr>
            <w:tcW w:w="5136" w:type="dxa"/>
          </w:tcPr>
          <w:p w:rsidR="005E0BA4" w:rsidRPr="00C251ED" w:rsidRDefault="00F86A9D"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Review for Exam, End of year cleanup</w:t>
            </w:r>
          </w:p>
        </w:tc>
        <w:tc>
          <w:tcPr>
            <w:tcW w:w="2628" w:type="dxa"/>
          </w:tcPr>
          <w:p w:rsidR="005E0BA4" w:rsidRPr="00C251ED" w:rsidRDefault="005E0BA4" w:rsidP="009D5EC1">
            <w:pPr>
              <w:rPr>
                <w:rFonts w:ascii="Trebuchet MS" w:eastAsia="Times New Roman" w:hAnsi="Trebuchet MS" w:cs="Arial"/>
                <w:color w:val="000000"/>
                <w:sz w:val="20"/>
                <w:szCs w:val="20"/>
              </w:rPr>
            </w:pPr>
          </w:p>
        </w:tc>
      </w:tr>
      <w:tr w:rsidR="005E0BA4" w:rsidTr="00C251ED">
        <w:trPr>
          <w:trHeight w:val="312"/>
        </w:trPr>
        <w:tc>
          <w:tcPr>
            <w:tcW w:w="1812" w:type="dxa"/>
          </w:tcPr>
          <w:p w:rsidR="005E0BA4" w:rsidRDefault="00C66A70"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Seminar 26</w:t>
            </w:r>
          </w:p>
          <w:p w:rsidR="00E31942" w:rsidRPr="00C251ED" w:rsidRDefault="00F86A9D"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6/12</w:t>
            </w:r>
          </w:p>
        </w:tc>
        <w:tc>
          <w:tcPr>
            <w:tcW w:w="5136" w:type="dxa"/>
          </w:tcPr>
          <w:p w:rsidR="005E0BA4" w:rsidRPr="00C251ED" w:rsidRDefault="00F86A9D" w:rsidP="009D5EC1">
            <w:pPr>
              <w:rPr>
                <w:rFonts w:ascii="Trebuchet MS" w:eastAsia="Times New Roman" w:hAnsi="Trebuchet MS" w:cs="Arial"/>
                <w:color w:val="000000"/>
                <w:sz w:val="20"/>
                <w:szCs w:val="20"/>
              </w:rPr>
            </w:pPr>
            <w:r>
              <w:rPr>
                <w:rFonts w:ascii="Trebuchet MS" w:eastAsia="Times New Roman" w:hAnsi="Trebuchet MS" w:cs="Arial"/>
                <w:color w:val="000000"/>
                <w:sz w:val="20"/>
                <w:szCs w:val="20"/>
              </w:rPr>
              <w:t>Final Exam – Short Essay</w:t>
            </w:r>
            <w:r w:rsidR="00400257">
              <w:rPr>
                <w:rFonts w:ascii="Trebuchet MS" w:eastAsia="Times New Roman" w:hAnsi="Trebuchet MS" w:cs="Arial"/>
                <w:color w:val="000000"/>
                <w:sz w:val="20"/>
                <w:szCs w:val="20"/>
              </w:rPr>
              <w:t xml:space="preserve"> Questions</w:t>
            </w:r>
          </w:p>
        </w:tc>
        <w:tc>
          <w:tcPr>
            <w:tcW w:w="2628" w:type="dxa"/>
          </w:tcPr>
          <w:p w:rsidR="005E0BA4" w:rsidRPr="00C251ED" w:rsidRDefault="005E0BA4" w:rsidP="009D5EC1">
            <w:pPr>
              <w:rPr>
                <w:rFonts w:ascii="Trebuchet MS" w:eastAsia="Times New Roman" w:hAnsi="Trebuchet MS" w:cs="Arial"/>
                <w:color w:val="000000"/>
                <w:sz w:val="20"/>
                <w:szCs w:val="20"/>
              </w:rPr>
            </w:pPr>
          </w:p>
        </w:tc>
      </w:tr>
    </w:tbl>
    <w:p w:rsidR="00B87108" w:rsidRPr="009D5EC1" w:rsidRDefault="00B87108" w:rsidP="009D5EC1">
      <w:pPr>
        <w:spacing w:line="240" w:lineRule="auto"/>
        <w:rPr>
          <w:rFonts w:ascii="Trebuchet MS" w:eastAsia="Times New Roman" w:hAnsi="Trebuchet MS" w:cs="Arial"/>
          <w:color w:val="000000"/>
          <w:sz w:val="18"/>
          <w:szCs w:val="18"/>
        </w:rPr>
      </w:pPr>
    </w:p>
    <w:sectPr w:rsidR="00B87108" w:rsidRPr="009D5EC1" w:rsidSect="00EA444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387D"/>
    <w:multiLevelType w:val="multilevel"/>
    <w:tmpl w:val="927A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73251"/>
    <w:multiLevelType w:val="multilevel"/>
    <w:tmpl w:val="0E8C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3C0A43"/>
    <w:multiLevelType w:val="multilevel"/>
    <w:tmpl w:val="DF46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71241E"/>
    <w:multiLevelType w:val="multilevel"/>
    <w:tmpl w:val="16A4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D5EC1"/>
    <w:rsid w:val="000263D0"/>
    <w:rsid w:val="00034852"/>
    <w:rsid w:val="000C0224"/>
    <w:rsid w:val="00122157"/>
    <w:rsid w:val="00160FCD"/>
    <w:rsid w:val="001A1D6A"/>
    <w:rsid w:val="001A6BA6"/>
    <w:rsid w:val="001A6E4B"/>
    <w:rsid w:val="001B04E9"/>
    <w:rsid w:val="002133F9"/>
    <w:rsid w:val="002407D1"/>
    <w:rsid w:val="00250807"/>
    <w:rsid w:val="00292DC7"/>
    <w:rsid w:val="002963D1"/>
    <w:rsid w:val="002C426A"/>
    <w:rsid w:val="002D663B"/>
    <w:rsid w:val="002E2F95"/>
    <w:rsid w:val="00306A2C"/>
    <w:rsid w:val="00346221"/>
    <w:rsid w:val="00351007"/>
    <w:rsid w:val="00354B3F"/>
    <w:rsid w:val="00382A77"/>
    <w:rsid w:val="003B201D"/>
    <w:rsid w:val="003C6A4F"/>
    <w:rsid w:val="003F2C4D"/>
    <w:rsid w:val="00400257"/>
    <w:rsid w:val="00412631"/>
    <w:rsid w:val="004341E4"/>
    <w:rsid w:val="00441CB3"/>
    <w:rsid w:val="00480B20"/>
    <w:rsid w:val="004F3B87"/>
    <w:rsid w:val="00504A56"/>
    <w:rsid w:val="005126F7"/>
    <w:rsid w:val="0051607B"/>
    <w:rsid w:val="00525212"/>
    <w:rsid w:val="00530D49"/>
    <w:rsid w:val="00573226"/>
    <w:rsid w:val="00585636"/>
    <w:rsid w:val="005E0BA4"/>
    <w:rsid w:val="005E7FA6"/>
    <w:rsid w:val="00627394"/>
    <w:rsid w:val="00627D97"/>
    <w:rsid w:val="006B58D4"/>
    <w:rsid w:val="006D357D"/>
    <w:rsid w:val="006F7695"/>
    <w:rsid w:val="0072664D"/>
    <w:rsid w:val="00737505"/>
    <w:rsid w:val="0075430E"/>
    <w:rsid w:val="00794955"/>
    <w:rsid w:val="007C2109"/>
    <w:rsid w:val="007D7CCA"/>
    <w:rsid w:val="007E206E"/>
    <w:rsid w:val="007F14CA"/>
    <w:rsid w:val="00805880"/>
    <w:rsid w:val="00844E5B"/>
    <w:rsid w:val="00897871"/>
    <w:rsid w:val="008B7084"/>
    <w:rsid w:val="00921B56"/>
    <w:rsid w:val="00970BD1"/>
    <w:rsid w:val="009B45B8"/>
    <w:rsid w:val="009C40A5"/>
    <w:rsid w:val="009D5EC1"/>
    <w:rsid w:val="009E4D9D"/>
    <w:rsid w:val="009F3814"/>
    <w:rsid w:val="009F578C"/>
    <w:rsid w:val="00A60AE0"/>
    <w:rsid w:val="00A70FB9"/>
    <w:rsid w:val="00AD0BB9"/>
    <w:rsid w:val="00B07669"/>
    <w:rsid w:val="00B87108"/>
    <w:rsid w:val="00B94A05"/>
    <w:rsid w:val="00BA5307"/>
    <w:rsid w:val="00BB2909"/>
    <w:rsid w:val="00BB7395"/>
    <w:rsid w:val="00BF5166"/>
    <w:rsid w:val="00C17D29"/>
    <w:rsid w:val="00C251ED"/>
    <w:rsid w:val="00C25B7B"/>
    <w:rsid w:val="00C66A70"/>
    <w:rsid w:val="00C72487"/>
    <w:rsid w:val="00C8260D"/>
    <w:rsid w:val="00CA62F9"/>
    <w:rsid w:val="00CA7462"/>
    <w:rsid w:val="00CC25A6"/>
    <w:rsid w:val="00D25F72"/>
    <w:rsid w:val="00D33155"/>
    <w:rsid w:val="00D35FC7"/>
    <w:rsid w:val="00D87FE7"/>
    <w:rsid w:val="00DD1339"/>
    <w:rsid w:val="00DE1A81"/>
    <w:rsid w:val="00DE5EE8"/>
    <w:rsid w:val="00E02650"/>
    <w:rsid w:val="00E07D68"/>
    <w:rsid w:val="00E22768"/>
    <w:rsid w:val="00E31942"/>
    <w:rsid w:val="00E32501"/>
    <w:rsid w:val="00E472CC"/>
    <w:rsid w:val="00EA444D"/>
    <w:rsid w:val="00EB67EF"/>
    <w:rsid w:val="00ED6276"/>
    <w:rsid w:val="00ED628E"/>
    <w:rsid w:val="00ED6670"/>
    <w:rsid w:val="00F22235"/>
    <w:rsid w:val="00F54381"/>
    <w:rsid w:val="00F86A9D"/>
    <w:rsid w:val="00FA5842"/>
    <w:rsid w:val="00FB6E52"/>
    <w:rsid w:val="00FF3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05"/>
  </w:style>
  <w:style w:type="paragraph" w:styleId="Heading2">
    <w:name w:val="heading 2"/>
    <w:basedOn w:val="Normal"/>
    <w:link w:val="Heading2Char"/>
    <w:uiPriority w:val="9"/>
    <w:qFormat/>
    <w:rsid w:val="009D5E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5E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D5EC1"/>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5E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5EC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D5EC1"/>
    <w:rPr>
      <w:rFonts w:ascii="Times New Roman" w:eastAsia="Times New Roman" w:hAnsi="Times New Roman" w:cs="Times New Roman"/>
      <w:b/>
      <w:bCs/>
      <w:color w:val="000000"/>
      <w:sz w:val="24"/>
      <w:szCs w:val="24"/>
    </w:rPr>
  </w:style>
  <w:style w:type="character" w:styleId="Hyperlink">
    <w:name w:val="Hyperlink"/>
    <w:basedOn w:val="DefaultParagraphFont"/>
    <w:uiPriority w:val="99"/>
    <w:unhideWhenUsed/>
    <w:rsid w:val="009D5EC1"/>
    <w:rPr>
      <w:color w:val="0000FF" w:themeColor="hyperlink"/>
      <w:u w:val="single"/>
    </w:rPr>
  </w:style>
  <w:style w:type="paragraph" w:styleId="BalloonText">
    <w:name w:val="Balloon Text"/>
    <w:basedOn w:val="Normal"/>
    <w:link w:val="BalloonTextChar"/>
    <w:uiPriority w:val="99"/>
    <w:semiHidden/>
    <w:unhideWhenUsed/>
    <w:rsid w:val="003B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01D"/>
    <w:rPr>
      <w:rFonts w:ascii="Tahoma" w:hAnsi="Tahoma" w:cs="Tahoma"/>
      <w:sz w:val="16"/>
      <w:szCs w:val="16"/>
    </w:rPr>
  </w:style>
  <w:style w:type="table" w:styleId="TableGrid">
    <w:name w:val="Table Grid"/>
    <w:basedOn w:val="TableNormal"/>
    <w:uiPriority w:val="59"/>
    <w:rsid w:val="003C6A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1B04E9"/>
    <w:pPr>
      <w:spacing w:after="0" w:line="240" w:lineRule="auto"/>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semiHidden/>
    <w:rsid w:val="001B04E9"/>
    <w:rPr>
      <w:rFonts w:ascii="Consolas" w:eastAsiaTheme="minorHAnsi" w:hAnsi="Consolas" w:cs="Consolas"/>
      <w:sz w:val="21"/>
      <w:szCs w:val="21"/>
      <w:lang w:eastAsia="en-US"/>
    </w:rPr>
  </w:style>
  <w:style w:type="paragraph" w:styleId="NoSpacing">
    <w:name w:val="No Spacing"/>
    <w:uiPriority w:val="1"/>
    <w:qFormat/>
    <w:rsid w:val="001B04E9"/>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0669">
      <w:bodyDiv w:val="1"/>
      <w:marLeft w:val="0"/>
      <w:marRight w:val="0"/>
      <w:marTop w:val="0"/>
      <w:marBottom w:val="0"/>
      <w:divBdr>
        <w:top w:val="none" w:sz="0" w:space="0" w:color="auto"/>
        <w:left w:val="none" w:sz="0" w:space="0" w:color="auto"/>
        <w:bottom w:val="none" w:sz="0" w:space="0" w:color="auto"/>
        <w:right w:val="none" w:sz="0" w:space="0" w:color="auto"/>
      </w:divBdr>
    </w:div>
    <w:div w:id="11479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chooleducation.com" TargetMode="External"/><Relationship Id="rId3" Type="http://schemas.microsoft.com/office/2007/relationships/stylesWithEffects" Target="stylesWithEffects.xml"/><Relationship Id="rId7" Type="http://schemas.openxmlformats.org/officeDocument/2006/relationships/hyperlink" Target="http://www.careercruis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verythingpre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5</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Hillsboro School Distreict</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laacka</dc:creator>
  <cp:lastModifiedBy>Laack, Alia</cp:lastModifiedBy>
  <cp:revision>27</cp:revision>
  <cp:lastPrinted>2010-11-04T23:10:00Z</cp:lastPrinted>
  <dcterms:created xsi:type="dcterms:W3CDTF">2010-08-30T23:08:00Z</dcterms:created>
  <dcterms:modified xsi:type="dcterms:W3CDTF">2012-08-31T17:12:00Z</dcterms:modified>
</cp:coreProperties>
</file>